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E8C0A6">
      <w:pPr>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个人综述材料</w:t>
      </w:r>
    </w:p>
    <w:p w14:paraId="00D751D3">
      <w:pPr>
        <w:spacing w:line="500" w:lineRule="exact"/>
        <w:jc w:val="center"/>
        <w:rPr>
          <w:rFonts w:hint="eastAsia"/>
          <w:b/>
          <w:sz w:val="44"/>
          <w:szCs w:val="44"/>
        </w:rPr>
      </w:pPr>
    </w:p>
    <w:p w14:paraId="7F98A2F1">
      <w:pPr>
        <w:numPr>
          <w:ilvl w:val="0"/>
          <w:numId w:val="1"/>
        </w:numPr>
        <w:spacing w:line="500" w:lineRule="exact"/>
        <w:ind w:left="0" w:leftChars="0"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个人基本情况</w:t>
      </w:r>
    </w:p>
    <w:p w14:paraId="5B13E83C">
      <w:pPr>
        <w:numPr>
          <w:ilvl w:val="0"/>
          <w:numId w:val="0"/>
        </w:numPr>
        <w:spacing w:line="50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朱翼宇，女，中共党员，</w:t>
      </w:r>
      <w:r>
        <w:rPr>
          <w:rFonts w:hint="eastAsia" w:ascii="仿宋_GB2312" w:hAnsi="Times New Roman" w:eastAsia="仿宋_GB2312" w:cs="Times New Roman"/>
          <w:sz w:val="32"/>
          <w:szCs w:val="32"/>
          <w:lang w:val="en-US" w:eastAsia="zh-Hans"/>
        </w:rPr>
        <w:t>政协三亚市第七届</w:t>
      </w:r>
      <w:r>
        <w:rPr>
          <w:rFonts w:hint="eastAsia" w:ascii="仿宋_GB2312" w:hAnsi="Times New Roman" w:eastAsia="仿宋_GB2312" w:cs="Times New Roman"/>
          <w:sz w:val="32"/>
          <w:szCs w:val="32"/>
          <w:lang w:val="en-US" w:eastAsia="zh-CN"/>
        </w:rPr>
        <w:t>、第八届</w:t>
      </w:r>
      <w:r>
        <w:rPr>
          <w:rFonts w:hint="eastAsia" w:ascii="仿宋_GB2312" w:hAnsi="Times New Roman" w:eastAsia="仿宋_GB2312" w:cs="Times New Roman"/>
          <w:sz w:val="32"/>
          <w:szCs w:val="32"/>
          <w:lang w:val="en-US" w:eastAsia="zh-Hans"/>
        </w:rPr>
        <w:t>委员</w:t>
      </w:r>
      <w:r>
        <w:rPr>
          <w:rFonts w:hint="eastAsia" w:ascii="仿宋_GB2312" w:hAnsi="Times New Roman" w:eastAsia="仿宋_GB2312" w:cs="Times New Roman"/>
          <w:sz w:val="32"/>
          <w:szCs w:val="32"/>
          <w:lang w:val="en-US" w:eastAsia="zh-CN"/>
        </w:rPr>
        <w:t>，三亚市人大常委会教科文卫工作委员会委员，海南欧美同学会第二届理事会理事</w:t>
      </w:r>
      <w:r>
        <w:rPr>
          <w:rFonts w:hint="eastAsia" w:ascii="仿宋_GB2312" w:hAnsi="Times New Roman" w:eastAsia="仿宋_GB2312" w:cs="Times New Roman"/>
          <w:sz w:val="32"/>
          <w:szCs w:val="32"/>
        </w:rPr>
        <w:t>。生于1983年11月。任教于三亚学院音乐学院音乐表演专业。健康状况良好。</w:t>
      </w:r>
    </w:p>
    <w:p w14:paraId="770F95BB">
      <w:pPr>
        <w:numPr>
          <w:ilvl w:val="0"/>
          <w:numId w:val="1"/>
        </w:numPr>
        <w:spacing w:line="5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职务</w:t>
      </w:r>
    </w:p>
    <w:p w14:paraId="2DF1DC6F">
      <w:pPr>
        <w:numPr>
          <w:ilvl w:val="0"/>
          <w:numId w:val="0"/>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本人现有专业技术资格为</w:t>
      </w:r>
      <w:r>
        <w:rPr>
          <w:rFonts w:hint="eastAsia" w:ascii="仿宋_GB2312" w:eastAsia="仿宋_GB2312"/>
          <w:sz w:val="32"/>
          <w:szCs w:val="32"/>
          <w:lang w:val="en-US" w:eastAsia="zh-CN"/>
        </w:rPr>
        <w:t>副教授</w:t>
      </w:r>
      <w:r>
        <w:rPr>
          <w:rFonts w:hint="eastAsia" w:ascii="仿宋_GB2312" w:eastAsia="仿宋_GB2312"/>
          <w:sz w:val="32"/>
          <w:szCs w:val="32"/>
        </w:rPr>
        <w:t>，现聘任专业职务为</w:t>
      </w:r>
      <w:r>
        <w:rPr>
          <w:rFonts w:hint="eastAsia" w:ascii="仿宋_GB2312" w:eastAsia="仿宋_GB2312"/>
          <w:sz w:val="32"/>
          <w:szCs w:val="32"/>
          <w:lang w:val="en-US" w:eastAsia="zh-CN"/>
        </w:rPr>
        <w:t>副教授</w:t>
      </w:r>
      <w:r>
        <w:rPr>
          <w:rFonts w:hint="eastAsia" w:ascii="仿宋_GB2312" w:eastAsia="仿宋_GB2312"/>
          <w:sz w:val="32"/>
          <w:szCs w:val="32"/>
        </w:rPr>
        <w:t>，聘任单位是三亚学院，聘任时间是20</w:t>
      </w:r>
      <w:r>
        <w:rPr>
          <w:rFonts w:hint="eastAsia" w:ascii="仿宋_GB2312" w:eastAsia="仿宋_GB2312"/>
          <w:sz w:val="32"/>
          <w:szCs w:val="32"/>
          <w:lang w:val="en-US" w:eastAsia="zh-CN"/>
        </w:rPr>
        <w:t>17</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分别在2015年9月</w:t>
      </w:r>
      <w:r>
        <w:rPr>
          <w:rFonts w:hint="eastAsia" w:ascii="仿宋_GB2312" w:eastAsia="仿宋_GB2312"/>
          <w:sz w:val="32"/>
          <w:szCs w:val="32"/>
          <w:lang w:val="en-US" w:eastAsia="zh-Hans"/>
        </w:rPr>
        <w:t>至</w:t>
      </w:r>
      <w:r>
        <w:rPr>
          <w:rFonts w:hint="default" w:ascii="仿宋_GB2312" w:eastAsia="仿宋_GB2312"/>
          <w:sz w:val="32"/>
          <w:szCs w:val="32"/>
          <w:lang w:eastAsia="zh-Hans"/>
        </w:rPr>
        <w:t>2019</w:t>
      </w:r>
      <w:r>
        <w:rPr>
          <w:rFonts w:hint="eastAsia" w:ascii="仿宋_GB2312" w:eastAsia="仿宋_GB2312"/>
          <w:sz w:val="32"/>
          <w:szCs w:val="32"/>
          <w:lang w:val="en-US" w:eastAsia="zh-Hans"/>
        </w:rPr>
        <w:t>年</w:t>
      </w:r>
      <w:r>
        <w:rPr>
          <w:rFonts w:hint="default" w:ascii="仿宋_GB2312" w:eastAsia="仿宋_GB2312"/>
          <w:sz w:val="32"/>
          <w:szCs w:val="32"/>
          <w:lang w:eastAsia="zh-Hans"/>
        </w:rPr>
        <w:t>9</w:t>
      </w:r>
      <w:r>
        <w:rPr>
          <w:rFonts w:hint="eastAsia" w:ascii="仿宋_GB2312" w:eastAsia="仿宋_GB2312"/>
          <w:sz w:val="32"/>
          <w:szCs w:val="32"/>
          <w:lang w:val="en-US" w:eastAsia="zh-Hans"/>
        </w:rPr>
        <w:t>月</w:t>
      </w:r>
      <w:r>
        <w:rPr>
          <w:rFonts w:hint="eastAsia" w:ascii="仿宋_GB2312" w:eastAsia="仿宋_GB2312"/>
          <w:sz w:val="32"/>
          <w:szCs w:val="32"/>
          <w:lang w:val="en-US" w:eastAsia="zh-CN"/>
        </w:rPr>
        <w:t>与2022年3月至2023年8月，就职三亚学院音乐学院院长助理。2023年8月至今，就职三亚学院新文科研究发展处副处长。</w:t>
      </w:r>
    </w:p>
    <w:p w14:paraId="32C0ECFD">
      <w:pPr>
        <w:numPr>
          <w:ilvl w:val="0"/>
          <w:numId w:val="1"/>
        </w:numPr>
        <w:spacing w:line="5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学历</w:t>
      </w:r>
    </w:p>
    <w:p w14:paraId="7D9807A0">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2008年7月毕业于乌克兰敖德萨国立音乐学院音乐艺术（钢琴</w:t>
      </w:r>
      <w:r>
        <w:rPr>
          <w:rFonts w:hint="eastAsia" w:ascii="仿宋_GB2312" w:eastAsia="仿宋_GB2312"/>
          <w:sz w:val="32"/>
          <w:szCs w:val="32"/>
          <w:lang w:val="en-US" w:eastAsia="zh-CN"/>
        </w:rPr>
        <w:t>演奏与理论研究</w:t>
      </w:r>
      <w:r>
        <w:rPr>
          <w:rFonts w:hint="eastAsia" w:ascii="仿宋_GB2312" w:eastAsia="仿宋_GB2312"/>
          <w:sz w:val="32"/>
          <w:szCs w:val="32"/>
        </w:rPr>
        <w:t>）专业，</w:t>
      </w:r>
      <w:r>
        <w:rPr>
          <w:rFonts w:hint="eastAsia" w:ascii="仿宋_GB2312" w:eastAsia="仿宋_GB2312"/>
          <w:sz w:val="32"/>
          <w:szCs w:val="32"/>
          <w:lang w:val="en-US" w:eastAsia="zh-CN"/>
        </w:rPr>
        <w:t>研究生，</w:t>
      </w:r>
      <w:r>
        <w:rPr>
          <w:rFonts w:hint="eastAsia" w:ascii="仿宋_GB2312" w:eastAsia="仿宋_GB2312"/>
          <w:sz w:val="32"/>
          <w:szCs w:val="32"/>
        </w:rPr>
        <w:t>取得硕士</w:t>
      </w:r>
      <w:r>
        <w:rPr>
          <w:rFonts w:hint="eastAsia" w:ascii="仿宋_GB2312" w:eastAsia="仿宋_GB2312"/>
          <w:sz w:val="32"/>
          <w:szCs w:val="32"/>
          <w:lang w:val="en-US" w:eastAsia="zh-CN"/>
        </w:rPr>
        <w:t>学位</w:t>
      </w:r>
      <w:r>
        <w:rPr>
          <w:rFonts w:hint="eastAsia" w:ascii="仿宋_GB2312" w:eastAsia="仿宋_GB2312"/>
          <w:sz w:val="32"/>
          <w:szCs w:val="32"/>
        </w:rPr>
        <w:t>。</w:t>
      </w:r>
      <w:r>
        <w:rPr>
          <w:rFonts w:hint="default" w:ascii="仿宋_GB2312" w:eastAsia="仿宋_GB2312"/>
          <w:sz w:val="32"/>
          <w:szCs w:val="32"/>
        </w:rPr>
        <w:t>2018</w:t>
      </w:r>
      <w:r>
        <w:rPr>
          <w:rFonts w:hint="eastAsia" w:ascii="仿宋_GB2312" w:eastAsia="仿宋_GB2312"/>
          <w:sz w:val="32"/>
          <w:szCs w:val="32"/>
          <w:lang w:val="en-US" w:eastAsia="zh-Hans"/>
        </w:rPr>
        <w:t>年</w:t>
      </w:r>
      <w:r>
        <w:rPr>
          <w:rFonts w:hint="default" w:ascii="仿宋_GB2312" w:eastAsia="仿宋_GB2312"/>
          <w:sz w:val="32"/>
          <w:szCs w:val="32"/>
          <w:lang w:eastAsia="zh-Hans"/>
        </w:rPr>
        <w:t>9</w:t>
      </w:r>
      <w:r>
        <w:rPr>
          <w:rFonts w:hint="eastAsia" w:ascii="仿宋_GB2312" w:eastAsia="仿宋_GB2312"/>
          <w:sz w:val="32"/>
          <w:szCs w:val="32"/>
          <w:lang w:val="en-US" w:eastAsia="zh-Hans"/>
        </w:rPr>
        <w:t>月起就读于乌克兰敖德萨国立音乐学院音乐学专业(博士阶段)</w:t>
      </w:r>
      <w:r>
        <w:rPr>
          <w:rFonts w:hint="eastAsia" w:ascii="仿宋_GB2312" w:eastAsia="仿宋_GB2312"/>
          <w:sz w:val="32"/>
          <w:szCs w:val="32"/>
        </w:rPr>
        <w:t>。根据申报高校教师高级专业技术资格的学历要求，说明为合格学历。</w:t>
      </w:r>
    </w:p>
    <w:p w14:paraId="666FFBA6">
      <w:pPr>
        <w:numPr>
          <w:ilvl w:val="0"/>
          <w:numId w:val="1"/>
        </w:numPr>
        <w:spacing w:line="5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资历</w:t>
      </w:r>
    </w:p>
    <w:p w14:paraId="087F2E95">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2008年9月至今，任教于三亚学院音乐学院音乐表演专业。</w:t>
      </w:r>
      <w:r>
        <w:rPr>
          <w:rFonts w:hint="default" w:ascii="仿宋_GB2312" w:eastAsia="仿宋_GB2312"/>
          <w:sz w:val="32"/>
          <w:szCs w:val="32"/>
          <w:lang w:eastAsia="zh-Hans"/>
        </w:rPr>
        <w:t>2016</w:t>
      </w:r>
      <w:r>
        <w:rPr>
          <w:rFonts w:hint="eastAsia" w:ascii="仿宋_GB2312" w:eastAsia="仿宋_GB2312"/>
          <w:sz w:val="32"/>
          <w:szCs w:val="32"/>
          <w:lang w:val="en-US" w:eastAsia="zh-Hans"/>
        </w:rPr>
        <w:t>年</w:t>
      </w:r>
      <w:r>
        <w:rPr>
          <w:rFonts w:hint="default" w:ascii="仿宋_GB2312" w:eastAsia="仿宋_GB2312"/>
          <w:sz w:val="32"/>
          <w:szCs w:val="32"/>
          <w:lang w:eastAsia="zh-Hans"/>
        </w:rPr>
        <w:t>12</w:t>
      </w:r>
      <w:r>
        <w:rPr>
          <w:rFonts w:hint="eastAsia" w:ascii="仿宋_GB2312" w:eastAsia="仿宋_GB2312"/>
          <w:sz w:val="32"/>
          <w:szCs w:val="32"/>
          <w:lang w:val="en-US" w:eastAsia="zh-Hans"/>
        </w:rPr>
        <w:t>月合格晋升为副教授</w:t>
      </w:r>
      <w:r>
        <w:rPr>
          <w:rFonts w:hint="eastAsia" w:ascii="仿宋_GB2312" w:eastAsia="仿宋_GB2312"/>
          <w:sz w:val="32"/>
          <w:szCs w:val="32"/>
        </w:rPr>
        <w:t>。任教课程有：</w:t>
      </w:r>
      <w:r>
        <w:rPr>
          <w:rFonts w:hint="eastAsia" w:ascii="仿宋_GB2312" w:eastAsia="仿宋_GB2312"/>
          <w:sz w:val="32"/>
          <w:szCs w:val="32"/>
          <w:lang w:val="en-US" w:eastAsia="zh-CN"/>
        </w:rPr>
        <w:t>钢琴演奏技法、</w:t>
      </w:r>
      <w:r>
        <w:rPr>
          <w:rFonts w:hint="eastAsia" w:ascii="仿宋_GB2312" w:eastAsia="仿宋_GB2312"/>
          <w:sz w:val="32"/>
          <w:szCs w:val="32"/>
          <w:lang w:val="en-US" w:eastAsia="zh-Hans"/>
        </w:rPr>
        <w:t>钢琴主课</w:t>
      </w:r>
      <w:r>
        <w:rPr>
          <w:rFonts w:hint="default" w:ascii="仿宋_GB2312" w:eastAsia="仿宋_GB2312"/>
          <w:sz w:val="32"/>
          <w:szCs w:val="32"/>
          <w:lang w:eastAsia="zh-Hans"/>
        </w:rPr>
        <w:t>、</w:t>
      </w:r>
      <w:r>
        <w:rPr>
          <w:rFonts w:hint="eastAsia" w:ascii="仿宋_GB2312" w:eastAsia="仿宋_GB2312"/>
          <w:sz w:val="32"/>
          <w:szCs w:val="32"/>
        </w:rPr>
        <w:t>钢琴基础、中西器乐演奏（钢琴）、钢琴教学法、合奏、声乐艺术歌曲指导等课程。</w:t>
      </w:r>
      <w:r>
        <w:rPr>
          <w:rFonts w:hint="eastAsia" w:ascii="仿宋_GB2312" w:eastAsia="仿宋_GB2312"/>
          <w:sz w:val="32"/>
          <w:szCs w:val="32"/>
          <w:lang w:val="en-US" w:eastAsia="zh-Hans"/>
        </w:rPr>
        <w:t>教学工作量饱满</w:t>
      </w:r>
      <w:r>
        <w:rPr>
          <w:rFonts w:hint="eastAsia" w:ascii="仿宋_GB2312" w:eastAsia="仿宋_GB2312"/>
          <w:sz w:val="32"/>
          <w:szCs w:val="32"/>
        </w:rPr>
        <w:t>，</w:t>
      </w:r>
      <w:r>
        <w:rPr>
          <w:rFonts w:hint="eastAsia" w:ascii="仿宋_GB2312" w:eastAsia="仿宋_GB2312"/>
          <w:sz w:val="32"/>
          <w:szCs w:val="32"/>
          <w:lang w:val="en-US" w:eastAsia="zh-Hans"/>
        </w:rPr>
        <w:t>科研工作量合格</w:t>
      </w:r>
      <w:r>
        <w:rPr>
          <w:rFonts w:hint="eastAsia" w:ascii="仿宋_GB2312" w:eastAsia="仿宋_GB2312"/>
          <w:sz w:val="32"/>
          <w:szCs w:val="32"/>
        </w:rPr>
        <w:t>，说明为合格资历。</w:t>
      </w:r>
    </w:p>
    <w:p w14:paraId="45A829AC">
      <w:pPr>
        <w:numPr>
          <w:ilvl w:val="0"/>
          <w:numId w:val="1"/>
        </w:numPr>
        <w:spacing w:line="5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考核情况</w:t>
      </w:r>
    </w:p>
    <w:p w14:paraId="3AB95C67">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本人任现职以来每年参加三亚学院年度考核，每次考核结果均为良好。</w:t>
      </w:r>
    </w:p>
    <w:p w14:paraId="5499121B">
      <w:pPr>
        <w:numPr>
          <w:ilvl w:val="0"/>
          <w:numId w:val="1"/>
        </w:numPr>
        <w:spacing w:line="500" w:lineRule="exact"/>
        <w:ind w:left="0" w:leftChars="0"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eastAsia="仿宋_GB2312"/>
          <w:sz w:val="32"/>
          <w:szCs w:val="32"/>
        </w:rPr>
        <w:t>政治思想方面和教师职业道德条件</w:t>
      </w:r>
    </w:p>
    <w:p w14:paraId="4AB912A9">
      <w:pPr>
        <w:numPr>
          <w:numId w:val="0"/>
        </w:numPr>
        <w:spacing w:line="500" w:lineRule="exact"/>
        <w:ind w:firstLine="640"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政治思想方面</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拥护中国共产党的领导，热爱社会主义祖国，遵守国家宪法和法律法规，贯彻执行党的教育方针，积极践行社会主义核心价值观。具有良好的思想政治素质，树牢“四个意识”、坚定“四个自信”、坚决做到“两个维护”，始终与党中央保持高度一致。在教学活动中，始终坚持正确的政治方向，将思想政治教育融入教学过程，引导学生树立正确的世界观、人生观和价值观。</w:t>
      </w:r>
    </w:p>
    <w:p w14:paraId="2C144FBC">
      <w:pPr>
        <w:numPr>
          <w:numId w:val="0"/>
        </w:numPr>
        <w:spacing w:line="500" w:lineRule="exact"/>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w:t>
      </w:r>
      <w:r>
        <w:rPr>
          <w:rFonts w:hint="default" w:ascii="仿宋_GB2312" w:hAnsi="Times New Roman" w:eastAsia="仿宋_GB2312" w:cs="Times New Roman"/>
          <w:kern w:val="2"/>
          <w:sz w:val="32"/>
          <w:szCs w:val="32"/>
          <w:lang w:val="en-US" w:eastAsia="zh-CN" w:bidi="ar-SA"/>
        </w:rPr>
        <w:t>教师职业道德条件</w:t>
      </w:r>
      <w:r>
        <w:rPr>
          <w:rFonts w:hint="eastAsia" w:ascii="仿宋_GB2312" w:hAnsi="Times New Roman" w:eastAsia="仿宋_GB2312" w:cs="Times New Roman"/>
          <w:kern w:val="2"/>
          <w:sz w:val="32"/>
          <w:szCs w:val="32"/>
          <w:lang w:val="en-US" w:eastAsia="zh-CN" w:bidi="ar-SA"/>
        </w:rPr>
        <w:t>方面。</w:t>
      </w:r>
      <w:r>
        <w:rPr>
          <w:rFonts w:hint="default" w:ascii="仿宋_GB2312" w:hAnsi="Times New Roman" w:eastAsia="仿宋_GB2312" w:cs="Times New Roman"/>
          <w:kern w:val="2"/>
          <w:sz w:val="32"/>
          <w:szCs w:val="32"/>
          <w:lang w:val="en-US" w:eastAsia="zh-CN" w:bidi="ar-SA"/>
        </w:rPr>
        <w:t>热爱教育事业，以身作则，树立良好的师德师风。尊重学生，平等对待每一位学生，关注学生的全面发展和个性成长，积极引导学生健康成长。具备扎实的专业知识和教育教学能力，认真履行教师岗位职责，承担教育教学任务，达到考核要求。在教学科研活动中，遵循教育教学规律，创新教学方法和手段，提高教学质量和效果，积极参与教学改革和课程建设。积极参与学校活动，关心集体，团结协作，乐于助人，具有良好的团队合作精神和社会责任感。</w:t>
      </w:r>
    </w:p>
    <w:p w14:paraId="14F2502F">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七、继续教育情况</w:t>
      </w:r>
    </w:p>
    <w:p w14:paraId="25FF2F39">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（一）教师专业考试项目</w:t>
      </w:r>
    </w:p>
    <w:p w14:paraId="768BF5E0">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作为专业教师，除了每年参加年度考核，本人还积极参与了三亚学院音乐学院专业教师艺术实践考核活动</w:t>
      </w:r>
      <w:r>
        <w:rPr>
          <w:rFonts w:hint="eastAsia" w:ascii="仿宋_GB2312" w:eastAsia="仿宋_GB2312"/>
          <w:sz w:val="32"/>
          <w:szCs w:val="32"/>
          <w:lang w:eastAsia="zh-CN"/>
        </w:rPr>
        <w:t>。</w:t>
      </w:r>
      <w:r>
        <w:rPr>
          <w:rFonts w:hint="eastAsia" w:ascii="仿宋_GB2312" w:eastAsia="仿宋_GB2312"/>
          <w:sz w:val="32"/>
          <w:szCs w:val="32"/>
          <w:lang w:val="en-US" w:eastAsia="zh-CN"/>
        </w:rPr>
        <w:t>2017年12月，组织和参演了由海南省音乐家协会与三亚学院音乐学院共同主办的三亚学院“落笔雅声——中西合璧室内乐新春音乐会”；2018年5月，举办了由中共三亚市委宣传部指导，海南省音乐家协会、三亚学院共同主办的“庆祝海南建省办经济特区30周年朱翼宇钢琴独奏音乐会”；2017年1月至今，参加并完成学校各项演出任务</w:t>
      </w:r>
      <w:r>
        <w:rPr>
          <w:rFonts w:hint="default" w:ascii="仿宋_GB2312" w:eastAsia="仿宋_GB2312"/>
          <w:sz w:val="32"/>
          <w:szCs w:val="32"/>
          <w:lang w:eastAsia="zh-CN"/>
        </w:rPr>
        <w:t>2</w:t>
      </w:r>
      <w:r>
        <w:rPr>
          <w:rFonts w:hint="eastAsia" w:ascii="仿宋_GB2312" w:eastAsia="仿宋_GB2312"/>
          <w:sz w:val="32"/>
          <w:szCs w:val="32"/>
          <w:lang w:val="en-US" w:eastAsia="zh-CN"/>
        </w:rPr>
        <w:t>0余次。</w:t>
      </w:r>
    </w:p>
    <w:p w14:paraId="361FF6A2">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公开出版学术著作或论文项目</w:t>
      </w:r>
    </w:p>
    <w:p w14:paraId="08396EA8">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1.2018年6月，出版专著《音乐心理与音乐治疗》，电子科技大学出版社。</w:t>
      </w:r>
    </w:p>
    <w:p w14:paraId="54D8E53F">
      <w:pPr>
        <w:spacing w:line="5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2.2023年5月，在《Voprosy Istorii》发表论文《</w:t>
      </w:r>
      <w:r>
        <w:rPr>
          <w:rFonts w:hint="eastAsia" w:ascii="仿宋_GB2312" w:hAnsi="Times New Roman" w:eastAsia="仿宋_GB2312" w:cs="Times New Roman"/>
          <w:sz w:val="32"/>
          <w:szCs w:val="32"/>
          <w:lang w:val="en-US" w:eastAsia="zh-CN"/>
        </w:rPr>
        <w:t xml:space="preserve">The stylistic characteristics of Chinese </w:t>
      </w:r>
      <w:r>
        <w:rPr>
          <w:rFonts w:hint="default" w:ascii="仿宋_GB2312" w:hAnsi="Times New Roman" w:eastAsia="仿宋_GB2312" w:cs="Times New Roman"/>
          <w:sz w:val="32"/>
          <w:szCs w:val="32"/>
          <w:lang w:val="en-US" w:eastAsia="zh-CN"/>
        </w:rPr>
        <w:t>piano works from the historical</w:t>
      </w:r>
      <w:r>
        <w:rPr>
          <w:rFonts w:hint="eastAsia" w:ascii="仿宋_GB2312" w:hAnsi="Times New Roman" w:eastAsia="仿宋_GB2312" w:cs="Times New Roman"/>
          <w:sz w:val="32"/>
          <w:szCs w:val="32"/>
          <w:lang w:val="en-US" w:eastAsia="zh-CN"/>
        </w:rPr>
        <w:t xml:space="preserve"> </w:t>
      </w:r>
      <w:r>
        <w:rPr>
          <w:rFonts w:hint="default" w:ascii="仿宋_GB2312" w:hAnsi="Times New Roman" w:eastAsia="仿宋_GB2312" w:cs="Times New Roman"/>
          <w:sz w:val="32"/>
          <w:szCs w:val="32"/>
          <w:lang w:val="en-US" w:eastAsia="zh-CN"/>
        </w:rPr>
        <w:t>evolution of the style of piano works</w:t>
      </w:r>
      <w:r>
        <w:rPr>
          <w:rFonts w:hint="eastAsia" w:ascii="仿宋_GB2312" w:hAnsi="Times New Roman" w:eastAsia="仿宋_GB2312" w:cs="Times New Roman"/>
          <w:sz w:val="32"/>
          <w:szCs w:val="32"/>
          <w:lang w:val="en-US" w:eastAsia="zh-CN"/>
        </w:rPr>
        <w:t>从钢琴作品风格历史演变探究中国钢琴作品风格特征》，AHCI检索；</w:t>
      </w:r>
    </w:p>
    <w:p w14:paraId="77296AAD">
      <w:pPr>
        <w:spacing w:line="500" w:lineRule="exact"/>
        <w:ind w:firstLine="640" w:firstLineChars="200"/>
        <w:rPr>
          <w:rFonts w:hint="default" w:ascii="仿宋_GB2312" w:eastAsia="仿宋_GB2312"/>
          <w:sz w:val="32"/>
          <w:szCs w:val="32"/>
          <w:lang w:val="en-US" w:eastAsia="zh-CN"/>
        </w:rPr>
      </w:pPr>
      <w:r>
        <w:rPr>
          <w:rFonts w:hint="eastAsia" w:ascii="仿宋_GB2312" w:hAnsi="Times New Roman" w:eastAsia="仿宋_GB2312" w:cs="Times New Roman"/>
          <w:sz w:val="32"/>
          <w:szCs w:val="32"/>
          <w:lang w:val="en-US" w:eastAsia="zh-CN"/>
        </w:rPr>
        <w:t>3.</w:t>
      </w:r>
      <w:r>
        <w:rPr>
          <w:rFonts w:hint="eastAsia" w:ascii="仿宋_GB2312" w:eastAsia="仿宋_GB2312" w:cs="Times New Roman"/>
          <w:sz w:val="32"/>
          <w:szCs w:val="32"/>
          <w:lang w:val="en-US" w:eastAsia="zh-CN"/>
        </w:rPr>
        <w:t>2023年3月，</w:t>
      </w:r>
      <w:r>
        <w:rPr>
          <w:rFonts w:hint="eastAsia" w:ascii="仿宋_GB2312" w:eastAsia="仿宋_GB2312"/>
          <w:sz w:val="32"/>
          <w:szCs w:val="32"/>
          <w:lang w:val="en-US" w:eastAsia="zh-CN"/>
        </w:rPr>
        <w:t>在《AD ALTA JOURNAL OF INTERDISC IPLINARY RESEARCH跨学科研究》发表论文《</w:t>
      </w:r>
      <w:r>
        <w:rPr>
          <w:rFonts w:hint="default" w:ascii="仿宋_GB2312" w:eastAsia="仿宋_GB2312"/>
          <w:sz w:val="32"/>
          <w:szCs w:val="32"/>
          <w:lang w:val="en-US" w:eastAsia="zh-CN"/>
        </w:rPr>
        <w:t>C</w:t>
      </w:r>
      <w:r>
        <w:rPr>
          <w:rFonts w:hint="eastAsia" w:ascii="仿宋_GB2312" w:eastAsia="仿宋_GB2312"/>
          <w:sz w:val="32"/>
          <w:szCs w:val="32"/>
          <w:lang w:val="en-US" w:eastAsia="zh-CN"/>
        </w:rPr>
        <w:t>ategory of genre style in the conceptual system of modern musicology现代音乐学概念体系中的流派风格分类》，ESCI检索；</w:t>
      </w:r>
    </w:p>
    <w:p w14:paraId="3AFF13A3">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4.2018年2月，在《电影期刊》发表论文《钢琴音乐元素与电影音乐契合的策略》，CNKI检索；</w:t>
      </w:r>
    </w:p>
    <w:p w14:paraId="33B08DFF">
      <w:pPr>
        <w:spacing w:line="500" w:lineRule="exact"/>
        <w:ind w:firstLine="640" w:firstLineChars="200"/>
        <w:rPr>
          <w:rFonts w:hint="eastAsia" w:ascii="仿宋_GB2312" w:eastAsia="仿宋_GB2312"/>
          <w:sz w:val="32"/>
          <w:szCs w:val="32"/>
          <w:lang w:val="en-US" w:eastAsia="zh-CN"/>
        </w:rPr>
      </w:pPr>
      <w:r>
        <w:rPr>
          <w:rFonts w:hint="eastAsia" w:ascii="仿宋_GB2312" w:hAnsi="Times New Roman" w:eastAsia="仿宋_GB2312" w:cs="Times New Roman"/>
          <w:sz w:val="32"/>
          <w:szCs w:val="32"/>
          <w:lang w:val="en-US" w:eastAsia="zh-CN"/>
        </w:rPr>
        <w:t>5</w:t>
      </w:r>
      <w:r>
        <w:rPr>
          <w:rFonts w:hint="eastAsia" w:ascii="仿宋" w:hAnsi="仿宋" w:eastAsia="仿宋" w:cs="仿宋"/>
          <w:sz w:val="32"/>
          <w:szCs w:val="32"/>
          <w:lang w:val="en-US" w:eastAsia="zh-CN"/>
        </w:rPr>
        <w:t>.</w:t>
      </w:r>
      <w:r>
        <w:rPr>
          <w:rFonts w:hint="eastAsia" w:ascii="方正仿宋_GB2312" w:hAnsi="方正仿宋_GB2312" w:eastAsia="方正仿宋_GB2312" w:cs="方正仿宋_GB2312"/>
          <w:sz w:val="32"/>
          <w:szCs w:val="32"/>
          <w:lang w:val="en-US" w:eastAsia="zh-CN"/>
        </w:rPr>
        <w:t>2017年10月，在《</w:t>
      </w:r>
      <w:r>
        <w:rPr>
          <w:rFonts w:hint="eastAsia" w:ascii="仿宋_GB2312" w:eastAsia="仿宋_GB2312"/>
          <w:sz w:val="32"/>
          <w:szCs w:val="32"/>
          <w:lang w:val="en-US" w:eastAsia="zh-CN"/>
        </w:rPr>
        <w:t>Advances in Social Science,Education and Humanities Researc</w:t>
      </w:r>
      <w:r>
        <w:rPr>
          <w:rFonts w:hint="eastAsia" w:ascii="方正仿宋_GB2312" w:hAnsi="方正仿宋_GB2312" w:eastAsia="方正仿宋_GB2312" w:cs="方正仿宋_GB2312"/>
          <w:sz w:val="32"/>
          <w:szCs w:val="32"/>
          <w:lang w:val="en-US" w:eastAsia="zh-CN"/>
        </w:rPr>
        <w:t>社会科学、教育和人文研究》发表论文《</w:t>
      </w:r>
      <w:r>
        <w:rPr>
          <w:rFonts w:hint="eastAsia" w:ascii="仿宋_GB2312" w:hAnsi="Times New Roman" w:eastAsia="仿宋_GB2312" w:cs="Times New Roman"/>
          <w:sz w:val="32"/>
          <w:szCs w:val="32"/>
          <w:lang w:val="en-US" w:eastAsia="zh-CN"/>
        </w:rPr>
        <w:t>Study on the Evolution of Piano Playing Techniques</w:t>
      </w:r>
      <w:r>
        <w:rPr>
          <w:rFonts w:hint="eastAsia" w:ascii="方正仿宋_GB2312" w:hAnsi="方正仿宋_GB2312" w:eastAsia="方正仿宋_GB2312" w:cs="方正仿宋_GB2312"/>
          <w:sz w:val="32"/>
          <w:szCs w:val="32"/>
          <w:lang w:val="en-US" w:eastAsia="zh-CN"/>
        </w:rPr>
        <w:t>钢琴演奏技巧演变的研</w:t>
      </w:r>
      <w:r>
        <w:rPr>
          <w:rFonts w:hint="eastAsia" w:ascii="仿宋_GB2312" w:eastAsia="仿宋_GB2312"/>
          <w:sz w:val="32"/>
          <w:szCs w:val="32"/>
          <w:lang w:val="en-US" w:eastAsia="zh-CN"/>
        </w:rPr>
        <w:t>究》，CPCI检索；</w:t>
      </w:r>
    </w:p>
    <w:p w14:paraId="19040EFA">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6.2017年12月，在《WOP in Education,Social Sciences and Psychology教育、社会科学和心理学》发表论文《Analysis of the Function of Music Hearing in Piano Playing音乐听觉在钢琴演奏中的作用分析》，CPCI检索；</w:t>
      </w:r>
    </w:p>
    <w:p w14:paraId="5490508B">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7.2017年6月，在《艺术教育》发表论文《音乐治疗中音乐体验的心理和生理机制探讨》，中国知网检索；</w:t>
      </w:r>
    </w:p>
    <w:p w14:paraId="7FC69DC4">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8.2017年5月，在《艺术教育》发表论文《大学钢琴教学中综合能力培养途径分析》，中国知网检索；</w:t>
      </w:r>
    </w:p>
    <w:p w14:paraId="35202A87">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9.2017年5月，在《黄河之声》发表论文《高校钢琴音乐教学的科学化与艺术化分析》，中国知网检索；</w:t>
      </w:r>
    </w:p>
    <w:p w14:paraId="44E5655C">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10.2017年2月，在《戏剧之家》发表论文《论钢琴演奏中心理情绪的紧张与放松》，中国知网检索；</w:t>
      </w:r>
    </w:p>
    <w:p w14:paraId="33064E70">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11.2017年2月，在《北方音乐》发表论文《论钢琴演奏旋律歌唱性的联觉》，中国知网检索。</w:t>
      </w:r>
    </w:p>
    <w:p w14:paraId="76371BAD">
      <w:pPr>
        <w:spacing w:line="5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（三）</w:t>
      </w:r>
      <w:r>
        <w:rPr>
          <w:rFonts w:hint="eastAsia" w:ascii="仿宋_GB2312" w:hAnsi="Times New Roman" w:eastAsia="仿宋_GB2312" w:cs="Times New Roman"/>
          <w:sz w:val="32"/>
          <w:szCs w:val="32"/>
          <w:lang w:val="en-US" w:eastAsia="zh-CN"/>
        </w:rPr>
        <w:t>课堂教学、示范课公开课及其他示范培训活动项目</w:t>
      </w:r>
    </w:p>
    <w:p w14:paraId="7D99DF2B">
      <w:pPr>
        <w:spacing w:line="5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本人参加了学校组织的各类课堂教学活动，考核结果均为优</w:t>
      </w: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Hans"/>
        </w:rPr>
        <w:t>良</w:t>
      </w:r>
      <w:r>
        <w:rPr>
          <w:rFonts w:hint="eastAsia" w:ascii="仿宋_GB2312" w:hAnsi="Times New Roman" w:eastAsia="仿宋_GB2312" w:cs="Times New Roman"/>
          <w:sz w:val="32"/>
          <w:szCs w:val="32"/>
          <w:lang w:val="en-US" w:eastAsia="zh-CN"/>
        </w:rPr>
        <w:t>。</w:t>
      </w:r>
    </w:p>
    <w:p w14:paraId="4FF13A95">
      <w:pPr>
        <w:spacing w:line="5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（四）</w:t>
      </w:r>
      <w:r>
        <w:rPr>
          <w:rFonts w:hint="eastAsia" w:ascii="仿宋_GB2312" w:hAnsi="Times New Roman" w:eastAsia="仿宋_GB2312" w:cs="Times New Roman"/>
          <w:sz w:val="32"/>
          <w:szCs w:val="32"/>
          <w:lang w:val="en-US" w:eastAsia="zh-CN"/>
        </w:rPr>
        <w:t>个人自述及其他项目</w:t>
      </w:r>
    </w:p>
    <w:p w14:paraId="2D36C114">
      <w:pPr>
        <w:spacing w:line="5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教学工作量饱满。虽然有的课程我已经带过多遍，但我并不因循守旧，而是不断进行教学改革，包括教学内容、教学方法、考核方法等方面，受到学生的欢迎和得到同行的认可。</w:t>
      </w:r>
    </w:p>
    <w:p w14:paraId="5D8F25AD">
      <w:pPr>
        <w:spacing w:line="5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2017年6月，本人以全球试听组第一名的身份参加2017年法国国际钢琴比赛，获艺术高级组二等奖（一等奖看空缺）。</w:t>
      </w:r>
    </w:p>
    <w:p w14:paraId="61ABC524">
      <w:pPr>
        <w:spacing w:line="5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Hans"/>
        </w:rPr>
        <w:t>八</w:t>
      </w:r>
      <w:r>
        <w:rPr>
          <w:rFonts w:hint="default" w:ascii="仿宋_GB2312" w:hAnsi="Times New Roman" w:eastAsia="仿宋_GB2312" w:cs="Times New Roman"/>
          <w:sz w:val="32"/>
          <w:szCs w:val="32"/>
          <w:lang w:val="en-US" w:eastAsia="zh-Hans"/>
        </w:rPr>
        <w:t>、</w:t>
      </w:r>
      <w:r>
        <w:rPr>
          <w:rFonts w:hint="eastAsia" w:ascii="仿宋_GB2312" w:hAnsi="Times New Roman" w:eastAsia="仿宋_GB2312" w:cs="Times New Roman"/>
          <w:sz w:val="32"/>
          <w:szCs w:val="32"/>
          <w:lang w:val="en-US" w:eastAsia="zh-CN"/>
        </w:rPr>
        <w:t>德育和班主任工作情况</w:t>
      </w:r>
    </w:p>
    <w:p w14:paraId="6AC05CBB">
      <w:pPr>
        <w:spacing w:line="50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lang w:val="en-US" w:eastAsia="zh-CN"/>
        </w:rPr>
        <w:t>在教学过程中，本人除了关切学生</w:t>
      </w:r>
      <w:r>
        <w:rPr>
          <w:rFonts w:hint="eastAsia" w:ascii="仿宋_GB2312" w:eastAsia="仿宋_GB2312"/>
          <w:sz w:val="32"/>
          <w:szCs w:val="32"/>
        </w:rPr>
        <w:t>的学习进度、学习方法，同时还正确引导学生的价值观。注重学生的心理健康教育，促进学生身心全面和谐健康的发展。做好教书育人的工作。</w:t>
      </w:r>
    </w:p>
    <w:p w14:paraId="1E2F4A26">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Hans"/>
        </w:rPr>
        <w:t>九</w:t>
      </w:r>
      <w:r>
        <w:rPr>
          <w:rFonts w:hint="default" w:ascii="仿宋_GB2312" w:eastAsia="仿宋_GB2312"/>
          <w:sz w:val="32"/>
          <w:szCs w:val="32"/>
          <w:lang w:eastAsia="zh-Hans"/>
        </w:rPr>
        <w:t>、</w:t>
      </w:r>
      <w:r>
        <w:rPr>
          <w:rFonts w:hint="eastAsia" w:ascii="仿宋_GB2312" w:eastAsia="仿宋_GB2312"/>
          <w:sz w:val="32"/>
          <w:szCs w:val="32"/>
        </w:rPr>
        <w:t>教学教研情况</w:t>
      </w:r>
    </w:p>
    <w:p w14:paraId="72FCDAE3">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本人从教至今，每学年均组织和编写所授课程的教学大纲</w:t>
      </w:r>
      <w:r>
        <w:rPr>
          <w:rFonts w:hint="default" w:ascii="仿宋_GB2312" w:eastAsia="仿宋_GB2312"/>
          <w:sz w:val="32"/>
          <w:szCs w:val="32"/>
        </w:rPr>
        <w:t>、</w:t>
      </w:r>
      <w:r>
        <w:rPr>
          <w:rFonts w:hint="eastAsia" w:ascii="仿宋_GB2312" w:eastAsia="仿宋_GB2312"/>
          <w:sz w:val="32"/>
          <w:szCs w:val="32"/>
        </w:rPr>
        <w:t>教学计划，组织师生进行课程考核与演出实践活动。</w:t>
      </w:r>
    </w:p>
    <w:p w14:paraId="146E74F8">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2011年11月参加了海南省文联、海南省旅游发改委和海南省钢琴学会共同主办的2011全国钢琴名家海南之旅暨全国钢琴专业学会峰会；</w:t>
      </w:r>
    </w:p>
    <w:p w14:paraId="5AEB3739">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2014年12月，参加海南省钢琴学会2014年年会；</w:t>
      </w:r>
    </w:p>
    <w:p w14:paraId="1C139FF4">
      <w:pPr>
        <w:numPr>
          <w:ilvl w:val="0"/>
          <w:numId w:val="0"/>
        </w:num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2016年5月，参加由东北师范大学音乐学院、人民音乐出版社《钢琴艺术》杂志共同承办的“2016年高校教师教育专业钢琴教学研讨会”</w:t>
      </w:r>
      <w:r>
        <w:rPr>
          <w:rFonts w:hint="eastAsia" w:ascii="仿宋_GB2312" w:eastAsia="仿宋_GB2312"/>
          <w:sz w:val="32"/>
          <w:szCs w:val="32"/>
          <w:lang w:eastAsia="zh-CN"/>
        </w:rPr>
        <w:t>；</w:t>
      </w:r>
    </w:p>
    <w:p w14:paraId="19FF9DDC">
      <w:pPr>
        <w:numPr>
          <w:ilvl w:val="0"/>
          <w:numId w:val="0"/>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2018年6月，考取了乌克兰敖德萨国立音乐学院音乐学专业，进入博士阶段的学习。</w:t>
      </w:r>
    </w:p>
    <w:p w14:paraId="21A11ABD">
      <w:pPr>
        <w:numPr>
          <w:ilvl w:val="0"/>
          <w:numId w:val="0"/>
        </w:numPr>
        <w:spacing w:line="500" w:lineRule="exact"/>
        <w:ind w:firstLine="640" w:firstLineChars="200"/>
        <w:rPr>
          <w:rFonts w:hint="eastAsia" w:ascii="仿宋_GB2312" w:eastAsia="仿宋_GB2312"/>
          <w:sz w:val="32"/>
          <w:szCs w:val="32"/>
          <w:lang w:eastAsia="zh-CN"/>
        </w:rPr>
      </w:pPr>
      <w:r>
        <w:rPr>
          <w:rFonts w:hint="default" w:ascii="仿宋_GB2312" w:eastAsia="仿宋_GB2312"/>
          <w:sz w:val="32"/>
          <w:szCs w:val="32"/>
          <w:lang w:eastAsia="zh-CN"/>
        </w:rPr>
        <w:t>2021</w:t>
      </w:r>
      <w:r>
        <w:rPr>
          <w:rFonts w:hint="eastAsia" w:ascii="仿宋_GB2312" w:eastAsia="仿宋_GB2312"/>
          <w:sz w:val="32"/>
          <w:szCs w:val="32"/>
          <w:lang w:val="en-US" w:eastAsia="zh-Hans"/>
        </w:rPr>
        <w:t>年</w:t>
      </w:r>
      <w:r>
        <w:rPr>
          <w:rFonts w:hint="default" w:ascii="仿宋_GB2312" w:eastAsia="仿宋_GB2312"/>
          <w:sz w:val="32"/>
          <w:szCs w:val="32"/>
          <w:lang w:eastAsia="zh-Hans"/>
        </w:rPr>
        <w:t>9</w:t>
      </w:r>
      <w:r>
        <w:rPr>
          <w:rFonts w:hint="eastAsia" w:ascii="仿宋_GB2312" w:eastAsia="仿宋_GB2312"/>
          <w:sz w:val="32"/>
          <w:szCs w:val="32"/>
          <w:lang w:val="en-US" w:eastAsia="zh-Hans"/>
        </w:rPr>
        <w:t>月,受海南省教育厅邀请</w:t>
      </w:r>
      <w:r>
        <w:rPr>
          <w:rFonts w:hint="eastAsia" w:ascii="仿宋_GB2312" w:eastAsia="仿宋_GB2312"/>
          <w:sz w:val="32"/>
          <w:szCs w:val="32"/>
        </w:rPr>
        <w:t>，</w:t>
      </w:r>
      <w:r>
        <w:rPr>
          <w:rFonts w:hint="eastAsia" w:ascii="仿宋_GB2312" w:eastAsia="仿宋_GB2312"/>
          <w:sz w:val="32"/>
          <w:szCs w:val="32"/>
          <w:lang w:val="en-US" w:eastAsia="zh-Hans"/>
        </w:rPr>
        <w:t>以评委身份参加海南省教育厅第二届普通高等学校音乐专业大学生基本功展示活动</w:t>
      </w:r>
      <w:r>
        <w:rPr>
          <w:rFonts w:hint="eastAsia" w:ascii="仿宋_GB2312" w:eastAsia="仿宋_GB2312"/>
          <w:sz w:val="32"/>
          <w:szCs w:val="32"/>
        </w:rPr>
        <w:t>，</w:t>
      </w:r>
      <w:r>
        <w:rPr>
          <w:rFonts w:hint="eastAsia" w:ascii="仿宋_GB2312" w:eastAsia="仿宋_GB2312"/>
          <w:sz w:val="32"/>
          <w:szCs w:val="32"/>
          <w:lang w:val="en-US" w:eastAsia="zh-Hans"/>
        </w:rPr>
        <w:t>参与评审工作</w:t>
      </w:r>
      <w:r>
        <w:rPr>
          <w:rFonts w:hint="eastAsia" w:ascii="仿宋_GB2312" w:eastAsia="仿宋_GB2312"/>
          <w:sz w:val="32"/>
          <w:szCs w:val="32"/>
          <w:lang w:val="en-US" w:eastAsia="zh-CN"/>
        </w:rPr>
        <w:t>。</w:t>
      </w:r>
    </w:p>
    <w:p w14:paraId="1949864F">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自2017年1月以来</w:t>
      </w:r>
      <w:r>
        <w:rPr>
          <w:rFonts w:hint="eastAsia" w:ascii="仿宋_GB2312" w:eastAsia="仿宋_GB2312"/>
          <w:sz w:val="32"/>
          <w:szCs w:val="32"/>
        </w:rPr>
        <w:t>所培养的学生参加了</w:t>
      </w:r>
      <w:r>
        <w:rPr>
          <w:rFonts w:hint="default" w:ascii="仿宋_GB2312" w:eastAsia="仿宋_GB2312"/>
          <w:sz w:val="32"/>
          <w:szCs w:val="32"/>
          <w:lang w:val="en-US" w:eastAsia="zh-CN"/>
        </w:rPr>
        <w:t>2017</w:t>
      </w:r>
      <w:r>
        <w:rPr>
          <w:rFonts w:hint="eastAsia" w:ascii="仿宋_GB2312" w:eastAsia="仿宋_GB2312"/>
          <w:sz w:val="32"/>
          <w:szCs w:val="32"/>
          <w:lang w:val="en-US" w:eastAsia="zh-Hans"/>
        </w:rPr>
        <w:t>“肖邦纪念奖”香港</w:t>
      </w:r>
      <w:r>
        <w:rPr>
          <w:rFonts w:hint="default" w:ascii="仿宋_GB2312" w:eastAsia="仿宋_GB2312"/>
          <w:sz w:val="32"/>
          <w:szCs w:val="32"/>
          <w:lang w:val="en-US" w:eastAsia="zh-Hans"/>
        </w:rPr>
        <w:t>-</w:t>
      </w:r>
      <w:r>
        <w:rPr>
          <w:rFonts w:hint="eastAsia" w:ascii="仿宋_GB2312" w:eastAsia="仿宋_GB2312"/>
          <w:sz w:val="32"/>
          <w:szCs w:val="32"/>
          <w:lang w:val="en-US" w:eastAsia="zh-Hans"/>
        </w:rPr>
        <w:t>国际钢琴公开赛海南赛区、</w:t>
      </w:r>
      <w:r>
        <w:rPr>
          <w:rFonts w:hint="eastAsia" w:ascii="仿宋_GB2312" w:eastAsia="仿宋_GB2312"/>
          <w:sz w:val="32"/>
          <w:szCs w:val="32"/>
          <w:lang w:val="en-US" w:eastAsia="zh-CN"/>
        </w:rPr>
        <w:t>2017俄罗斯勃兰登堡国际音乐大赛</w:t>
      </w:r>
      <w:r>
        <w:rPr>
          <w:rFonts w:hint="eastAsia" w:ascii="仿宋_GB2312" w:eastAsia="仿宋_GB2312"/>
          <w:sz w:val="32"/>
          <w:szCs w:val="32"/>
          <w:lang w:val="en-US" w:eastAsia="zh-Hans"/>
        </w:rPr>
        <w:t>，</w:t>
      </w:r>
      <w:r>
        <w:rPr>
          <w:rFonts w:hint="default" w:ascii="仿宋_GB2312" w:eastAsia="仿宋_GB2312"/>
          <w:sz w:val="32"/>
          <w:szCs w:val="32"/>
          <w:lang w:val="en-US" w:eastAsia="zh-Hans"/>
        </w:rPr>
        <w:t>2021</w:t>
      </w:r>
      <w:r>
        <w:rPr>
          <w:rFonts w:hint="eastAsia" w:ascii="仿宋_GB2312" w:eastAsia="仿宋_GB2312"/>
          <w:sz w:val="32"/>
          <w:szCs w:val="32"/>
          <w:lang w:val="en-US" w:eastAsia="zh-Hans"/>
        </w:rPr>
        <w:t>年中欧国际音乐节暨第四届“莫扎特纪念奖”国际钢琴公开赛海南选拔赛,海南省教育厅第二届普通高等学校音乐专业大学生基本功展示等比赛,分别获</w:t>
      </w:r>
      <w:r>
        <w:rPr>
          <w:rFonts w:hint="eastAsia" w:ascii="仿宋_GB2312" w:eastAsia="仿宋_GB2312"/>
          <w:sz w:val="32"/>
          <w:szCs w:val="32"/>
          <w:lang w:val="en-US" w:eastAsia="zh-CN"/>
        </w:rPr>
        <w:t>一</w:t>
      </w:r>
      <w:r>
        <w:rPr>
          <w:rFonts w:hint="eastAsia" w:ascii="仿宋_GB2312" w:eastAsia="仿宋_GB2312"/>
          <w:sz w:val="32"/>
          <w:szCs w:val="32"/>
        </w:rPr>
        <w:t>、二、三名及优秀奖，本人获优秀指导教师奖。</w:t>
      </w:r>
    </w:p>
    <w:p w14:paraId="7E931535">
      <w:pPr>
        <w:numPr>
          <w:ilvl w:val="0"/>
          <w:numId w:val="0"/>
        </w:num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Hans"/>
        </w:rPr>
        <w:t>十</w:t>
      </w:r>
      <w:r>
        <w:rPr>
          <w:rFonts w:hint="default" w:ascii="仿宋_GB2312" w:eastAsia="仿宋_GB2312"/>
          <w:sz w:val="32"/>
          <w:szCs w:val="32"/>
          <w:lang w:eastAsia="zh-Hans"/>
        </w:rPr>
        <w:t>、</w:t>
      </w:r>
      <w:r>
        <w:rPr>
          <w:rFonts w:hint="eastAsia" w:ascii="仿宋_GB2312" w:eastAsia="仿宋_GB2312"/>
          <w:sz w:val="32"/>
          <w:szCs w:val="32"/>
        </w:rPr>
        <w:t>业绩情况</w:t>
      </w:r>
    </w:p>
    <w:p w14:paraId="219DA882">
      <w:pPr>
        <w:numPr>
          <w:ilvl w:val="0"/>
          <w:numId w:val="0"/>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1、2017年6月，本人参加由法国文化部、法国交通部共同主办的2017法国国际钢琴比赛，获艺术高级组二等奖（一等奖空缺）；</w:t>
      </w:r>
    </w:p>
    <w:p w14:paraId="118C94FC">
      <w:pPr>
        <w:numPr>
          <w:ilvl w:val="0"/>
          <w:numId w:val="0"/>
        </w:numPr>
        <w:spacing w:line="500"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eastAsia="zh-CN"/>
        </w:rPr>
        <w:t>2</w:t>
      </w:r>
      <w:r>
        <w:rPr>
          <w:rFonts w:hint="eastAsia" w:ascii="仿宋_GB2312" w:eastAsia="仿宋_GB2312"/>
          <w:sz w:val="32"/>
          <w:szCs w:val="32"/>
          <w:lang w:val="en-US" w:eastAsia="zh-CN"/>
        </w:rPr>
        <w:t>、2017年8月，指导学生陈佳晖参加2017俄罗斯勃兰登堡国际音乐大赛</w:t>
      </w:r>
      <w:r>
        <w:rPr>
          <w:rFonts w:hint="eastAsia" w:ascii="仿宋_GB2312" w:eastAsia="仿宋_GB2312"/>
          <w:sz w:val="32"/>
          <w:szCs w:val="32"/>
        </w:rPr>
        <w:t>，</w:t>
      </w:r>
      <w:r>
        <w:rPr>
          <w:rFonts w:hint="eastAsia" w:ascii="仿宋_GB2312" w:eastAsia="仿宋_GB2312"/>
          <w:sz w:val="32"/>
          <w:szCs w:val="32"/>
          <w:lang w:val="en-US" w:eastAsia="zh-CN"/>
        </w:rPr>
        <w:t>获师范院校组一等奖，本人获优秀指导教师奖；</w:t>
      </w:r>
    </w:p>
    <w:p w14:paraId="642F0719">
      <w:pPr>
        <w:numPr>
          <w:ilvl w:val="0"/>
          <w:numId w:val="0"/>
        </w:numPr>
        <w:spacing w:line="500" w:lineRule="exact"/>
        <w:ind w:firstLine="640" w:firstLineChars="200"/>
        <w:rPr>
          <w:rFonts w:hint="eastAsia" w:ascii="仿宋_GB2312" w:eastAsia="仿宋_GB2312"/>
          <w:sz w:val="32"/>
          <w:szCs w:val="32"/>
          <w:lang w:eastAsia="zh-CN"/>
        </w:rPr>
      </w:pPr>
      <w:r>
        <w:rPr>
          <w:rFonts w:hint="default" w:ascii="仿宋_GB2312" w:eastAsia="仿宋_GB2312"/>
          <w:sz w:val="32"/>
          <w:szCs w:val="32"/>
          <w:lang w:eastAsia="zh-CN"/>
        </w:rPr>
        <w:t>3、2017</w:t>
      </w:r>
      <w:r>
        <w:rPr>
          <w:rFonts w:hint="eastAsia" w:ascii="仿宋_GB2312" w:eastAsia="仿宋_GB2312"/>
          <w:sz w:val="32"/>
          <w:szCs w:val="32"/>
          <w:lang w:val="en-US" w:eastAsia="zh-Hans"/>
        </w:rPr>
        <w:t>年</w:t>
      </w:r>
      <w:r>
        <w:rPr>
          <w:rFonts w:hint="default" w:ascii="仿宋_GB2312" w:eastAsia="仿宋_GB2312"/>
          <w:sz w:val="32"/>
          <w:szCs w:val="32"/>
          <w:lang w:eastAsia="zh-Hans"/>
        </w:rPr>
        <w:t>8</w:t>
      </w:r>
      <w:r>
        <w:rPr>
          <w:rFonts w:hint="eastAsia" w:ascii="仿宋_GB2312" w:eastAsia="仿宋_GB2312"/>
          <w:sz w:val="32"/>
          <w:szCs w:val="32"/>
          <w:lang w:val="en-US" w:eastAsia="zh-Hans"/>
        </w:rPr>
        <w:t>月,指导学生参加</w:t>
      </w:r>
      <w:r>
        <w:rPr>
          <w:rFonts w:hint="default" w:ascii="仿宋_GB2312" w:eastAsia="仿宋_GB2312"/>
          <w:sz w:val="32"/>
          <w:szCs w:val="32"/>
          <w:lang w:val="en-US" w:eastAsia="zh-CN"/>
        </w:rPr>
        <w:t>2017</w:t>
      </w:r>
      <w:r>
        <w:rPr>
          <w:rFonts w:hint="eastAsia" w:ascii="仿宋_GB2312" w:eastAsia="仿宋_GB2312"/>
          <w:sz w:val="32"/>
          <w:szCs w:val="32"/>
          <w:lang w:val="en-US" w:eastAsia="zh-Hans"/>
        </w:rPr>
        <w:t>“肖邦纪念奖”香港</w:t>
      </w:r>
      <w:r>
        <w:rPr>
          <w:rFonts w:hint="default" w:ascii="仿宋_GB2312" w:eastAsia="仿宋_GB2312"/>
          <w:sz w:val="32"/>
          <w:szCs w:val="32"/>
          <w:lang w:val="en-US" w:eastAsia="zh-Hans"/>
        </w:rPr>
        <w:t>-</w:t>
      </w:r>
      <w:r>
        <w:rPr>
          <w:rFonts w:hint="eastAsia" w:ascii="仿宋_GB2312" w:eastAsia="仿宋_GB2312"/>
          <w:sz w:val="32"/>
          <w:szCs w:val="32"/>
          <w:lang w:val="en-US" w:eastAsia="zh-Hans"/>
        </w:rPr>
        <w:t>国际钢琴公开赛,</w:t>
      </w:r>
      <w:r>
        <w:rPr>
          <w:rFonts w:hint="eastAsia" w:ascii="仿宋_GB2312" w:eastAsia="仿宋_GB2312"/>
          <w:sz w:val="32"/>
          <w:szCs w:val="32"/>
          <w:lang w:val="en-US" w:eastAsia="zh-CN"/>
        </w:rPr>
        <w:t>本人获优秀指导教师奖；</w:t>
      </w:r>
    </w:p>
    <w:p w14:paraId="3F7813D4">
      <w:pPr>
        <w:pStyle w:val="15"/>
        <w:widowControl w:val="0"/>
        <w:shd w:val="clear" w:color="auto" w:fill="FFFFFF"/>
        <w:spacing w:before="0" w:beforeAutospacing="0" w:after="0" w:afterAutospacing="0" w:line="360" w:lineRule="auto"/>
        <w:ind w:firstLine="640" w:firstLineChars="200"/>
        <w:rPr>
          <w:rFonts w:hint="eastAsia" w:ascii="仿宋_GB2312" w:eastAsia="仿宋_GB2312"/>
          <w:sz w:val="32"/>
          <w:szCs w:val="32"/>
          <w:lang w:val="en-US" w:eastAsia="zh-CN"/>
        </w:rPr>
      </w:pPr>
      <w:r>
        <w:rPr>
          <w:rFonts w:hint="default" w:ascii="仿宋_GB2312"/>
          <w:sz w:val="32"/>
          <w:szCs w:val="32"/>
          <w:lang w:eastAsia="zh-CN"/>
        </w:rPr>
        <w:t>4</w:t>
      </w:r>
      <w:r>
        <w:rPr>
          <w:rFonts w:hint="eastAsia" w:ascii="仿宋_GB2312" w:eastAsia="仿宋_GB2312"/>
          <w:sz w:val="32"/>
          <w:szCs w:val="32"/>
          <w:lang w:val="en-US" w:eastAsia="zh-CN"/>
        </w:rPr>
        <w:t>、</w:t>
      </w:r>
      <w:r>
        <w:rPr>
          <w:rFonts w:hint="eastAsia" w:ascii="仿宋_GB2312"/>
          <w:sz w:val="32"/>
          <w:szCs w:val="32"/>
          <w:lang w:val="en-US" w:eastAsia="zh-CN"/>
        </w:rPr>
        <w:t>2017年11月，本人</w:t>
      </w:r>
      <w:r>
        <w:rPr>
          <w:rFonts w:hint="eastAsia" w:ascii="仿宋_GB2312" w:eastAsia="仿宋_GB2312"/>
          <w:kern w:val="2"/>
          <w:sz w:val="32"/>
          <w:szCs w:val="32"/>
          <w:lang w:val="en-US" w:eastAsia="zh-CN" w:bidi="ar-SA"/>
        </w:rPr>
        <w:t>获三亚学院2016-2017学年“青年教学新秀奖”；</w:t>
      </w:r>
    </w:p>
    <w:p w14:paraId="6033A213">
      <w:pPr>
        <w:numPr>
          <w:ilvl w:val="0"/>
          <w:numId w:val="0"/>
        </w:numPr>
        <w:spacing w:line="500"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eastAsia="zh-CN"/>
        </w:rPr>
        <w:t>5</w:t>
      </w:r>
      <w:r>
        <w:rPr>
          <w:rFonts w:hint="eastAsia" w:ascii="仿宋_GB2312" w:eastAsia="仿宋_GB2312"/>
          <w:sz w:val="32"/>
          <w:szCs w:val="32"/>
          <w:lang w:val="en-US" w:eastAsia="zh-CN"/>
        </w:rPr>
        <w:t>、2017年12月，本人组织和参演了由海南省音乐家协会与三亚学院音乐学院共同主办的三亚学院“落笔雅声——中西合璧室内乐新春音乐会”；</w:t>
      </w:r>
    </w:p>
    <w:p w14:paraId="78DB83DB">
      <w:pPr>
        <w:numPr>
          <w:ilvl w:val="0"/>
          <w:numId w:val="0"/>
        </w:numPr>
        <w:spacing w:line="500"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eastAsia="zh-CN"/>
        </w:rPr>
        <w:t>6</w:t>
      </w:r>
      <w:r>
        <w:rPr>
          <w:rFonts w:hint="eastAsia" w:ascii="仿宋_GB2312" w:eastAsia="仿宋_GB2312"/>
          <w:sz w:val="32"/>
          <w:szCs w:val="32"/>
          <w:lang w:val="en-US" w:eastAsia="zh-CN"/>
        </w:rPr>
        <w:t>、2018年5月，本人举办了由中共三亚市委宣传部指导，海南省音乐家协会、三亚学院共同主办的“庆祝海南建省办经济特区30周年朱翼宇钢琴独奏音乐会”；</w:t>
      </w:r>
    </w:p>
    <w:p w14:paraId="4D21E38C">
      <w:pPr>
        <w:numPr>
          <w:ilvl w:val="0"/>
          <w:numId w:val="0"/>
        </w:numPr>
        <w:spacing w:line="500"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eastAsia="zh-CN"/>
        </w:rPr>
        <w:t>7</w:t>
      </w:r>
      <w:r>
        <w:rPr>
          <w:rFonts w:hint="eastAsia" w:ascii="仿宋_GB2312" w:eastAsia="仿宋_GB2312"/>
          <w:sz w:val="32"/>
          <w:szCs w:val="32"/>
          <w:lang w:val="en-US" w:eastAsia="zh-CN"/>
        </w:rPr>
        <w:t>、2018年</w:t>
      </w:r>
      <w:r>
        <w:rPr>
          <w:rFonts w:hint="default" w:ascii="仿宋_GB2312" w:eastAsia="仿宋_GB2312"/>
          <w:sz w:val="32"/>
          <w:szCs w:val="32"/>
          <w:lang w:val="en-US" w:eastAsia="zh-CN"/>
        </w:rPr>
        <w:t>5</w:t>
      </w:r>
      <w:r>
        <w:rPr>
          <w:rFonts w:hint="eastAsia" w:ascii="仿宋_GB2312" w:eastAsia="仿宋_GB2312"/>
          <w:sz w:val="32"/>
          <w:szCs w:val="32"/>
          <w:lang w:val="en-US" w:eastAsia="zh-CN"/>
        </w:rPr>
        <w:t>月，指导</w:t>
      </w:r>
      <w:r>
        <w:rPr>
          <w:rFonts w:hint="default" w:ascii="仿宋_GB2312" w:eastAsia="仿宋_GB2312"/>
          <w:sz w:val="32"/>
          <w:szCs w:val="32"/>
          <w:lang w:val="en-US" w:eastAsia="zh-CN"/>
        </w:rPr>
        <w:t>14</w:t>
      </w:r>
      <w:r>
        <w:rPr>
          <w:rFonts w:hint="eastAsia" w:ascii="仿宋_GB2312" w:eastAsia="仿宋_GB2312"/>
          <w:sz w:val="32"/>
          <w:szCs w:val="32"/>
          <w:lang w:val="en-US" w:eastAsia="zh-Hans"/>
        </w:rPr>
        <w:t>级音表学生陈佳晖完成“陈佳晖钢琴独奏毕业音乐会”</w:t>
      </w:r>
      <w:r>
        <w:rPr>
          <w:rFonts w:hint="eastAsia" w:ascii="仿宋_GB2312" w:eastAsia="仿宋_GB2312"/>
          <w:sz w:val="32"/>
          <w:szCs w:val="32"/>
          <w:lang w:val="en-US" w:eastAsia="zh-CN"/>
        </w:rPr>
        <w:t>；</w:t>
      </w:r>
    </w:p>
    <w:p w14:paraId="55DD4799">
      <w:pPr>
        <w:numPr>
          <w:ilvl w:val="0"/>
          <w:numId w:val="0"/>
        </w:numPr>
        <w:spacing w:line="500" w:lineRule="exact"/>
        <w:ind w:firstLine="640" w:firstLineChars="200"/>
        <w:rPr>
          <w:rFonts w:hint="eastAsia" w:ascii="仿宋_GB2312" w:eastAsia="仿宋_GB2312"/>
          <w:sz w:val="32"/>
          <w:szCs w:val="32"/>
          <w:lang w:eastAsia="zh-CN"/>
        </w:rPr>
      </w:pPr>
      <w:r>
        <w:rPr>
          <w:rFonts w:hint="default" w:ascii="仿宋_GB2312" w:eastAsia="仿宋_GB2312"/>
          <w:sz w:val="32"/>
          <w:szCs w:val="32"/>
          <w:lang w:eastAsia="zh-CN"/>
        </w:rPr>
        <w:t>8</w:t>
      </w:r>
      <w:r>
        <w:rPr>
          <w:rFonts w:hint="eastAsia" w:ascii="仿宋_GB2312" w:eastAsia="仿宋_GB2312"/>
          <w:sz w:val="32"/>
          <w:szCs w:val="32"/>
          <w:lang w:val="en-US" w:eastAsia="zh-CN"/>
        </w:rPr>
        <w:t>、2018年6月，指导</w:t>
      </w:r>
      <w:r>
        <w:rPr>
          <w:rFonts w:hint="default" w:ascii="仿宋_GB2312" w:eastAsia="仿宋_GB2312"/>
          <w:sz w:val="32"/>
          <w:szCs w:val="32"/>
          <w:lang w:eastAsia="zh-CN"/>
        </w:rPr>
        <w:t>3</w:t>
      </w:r>
      <w:r>
        <w:rPr>
          <w:rFonts w:hint="eastAsia" w:ascii="仿宋_GB2312" w:eastAsia="仿宋_GB2312"/>
          <w:sz w:val="32"/>
          <w:szCs w:val="32"/>
          <w:lang w:val="en-US" w:eastAsia="zh-Hans"/>
        </w:rPr>
        <w:t>名</w:t>
      </w:r>
      <w:r>
        <w:rPr>
          <w:rFonts w:hint="eastAsia" w:ascii="仿宋_GB2312" w:eastAsia="仿宋_GB2312"/>
          <w:sz w:val="32"/>
          <w:szCs w:val="32"/>
        </w:rPr>
        <w:t>学生参加了</w:t>
      </w:r>
      <w:r>
        <w:rPr>
          <w:rFonts w:hint="eastAsia" w:ascii="仿宋_GB2312" w:eastAsia="仿宋_GB2312"/>
          <w:sz w:val="32"/>
          <w:szCs w:val="32"/>
          <w:lang w:val="en-US" w:eastAsia="zh-CN"/>
        </w:rPr>
        <w:t>201</w:t>
      </w:r>
      <w:r>
        <w:rPr>
          <w:rFonts w:hint="default" w:ascii="仿宋_GB2312" w:eastAsia="仿宋_GB2312"/>
          <w:sz w:val="32"/>
          <w:szCs w:val="32"/>
          <w:lang w:eastAsia="zh-CN"/>
        </w:rPr>
        <w:t>8</w:t>
      </w:r>
      <w:r>
        <w:rPr>
          <w:rFonts w:hint="eastAsia" w:ascii="仿宋_GB2312" w:eastAsia="仿宋_GB2312"/>
          <w:sz w:val="32"/>
          <w:szCs w:val="32"/>
        </w:rPr>
        <w:t>香港-亚洲钢琴公开赛</w:t>
      </w:r>
      <w:r>
        <w:rPr>
          <w:rFonts w:hint="eastAsia" w:ascii="仿宋_GB2312" w:eastAsia="仿宋_GB2312"/>
          <w:sz w:val="32"/>
          <w:szCs w:val="32"/>
          <w:lang w:val="en-US" w:eastAsia="zh-CN"/>
        </w:rPr>
        <w:t>，</w:t>
      </w:r>
      <w:r>
        <w:rPr>
          <w:rFonts w:hint="eastAsia" w:ascii="仿宋_GB2312" w:eastAsia="仿宋_GB2312"/>
          <w:sz w:val="32"/>
          <w:szCs w:val="32"/>
          <w:lang w:val="en-US" w:eastAsia="zh-Hans"/>
        </w:rPr>
        <w:t>分别获二等奖</w:t>
      </w:r>
      <w:r>
        <w:rPr>
          <w:rFonts w:hint="default" w:ascii="仿宋_GB2312" w:eastAsia="仿宋_GB2312"/>
          <w:sz w:val="32"/>
          <w:szCs w:val="32"/>
          <w:lang w:eastAsia="zh-Hans"/>
        </w:rPr>
        <w:t>、</w:t>
      </w:r>
      <w:r>
        <w:rPr>
          <w:rFonts w:hint="eastAsia" w:ascii="仿宋_GB2312" w:eastAsia="仿宋_GB2312"/>
          <w:sz w:val="32"/>
          <w:szCs w:val="32"/>
          <w:lang w:val="en-US" w:eastAsia="zh-Hans"/>
        </w:rPr>
        <w:t>三等奖</w:t>
      </w:r>
      <w:r>
        <w:rPr>
          <w:rFonts w:hint="eastAsia" w:ascii="仿宋_GB2312" w:eastAsia="仿宋_GB2312"/>
          <w:sz w:val="32"/>
          <w:szCs w:val="32"/>
        </w:rPr>
        <w:t>及优秀奖</w:t>
      </w:r>
      <w:r>
        <w:rPr>
          <w:rFonts w:hint="eastAsia" w:ascii="仿宋_GB2312" w:eastAsia="仿宋_GB2312"/>
          <w:sz w:val="32"/>
          <w:szCs w:val="32"/>
          <w:lang w:eastAsia="zh-CN"/>
        </w:rPr>
        <w:t>；</w:t>
      </w:r>
    </w:p>
    <w:p w14:paraId="47CFE213">
      <w:pPr>
        <w:pStyle w:val="15"/>
        <w:widowControl w:val="0"/>
        <w:shd w:val="clear" w:color="auto" w:fill="FFFFFF"/>
        <w:spacing w:before="0" w:beforeAutospacing="0" w:after="0" w:afterAutospacing="0" w:line="360" w:lineRule="auto"/>
        <w:ind w:firstLine="640" w:firstLineChars="200"/>
        <w:rPr>
          <w:rFonts w:hint="eastAsia" w:ascii="仿宋_GB2312"/>
          <w:kern w:val="2"/>
          <w:sz w:val="32"/>
          <w:szCs w:val="32"/>
          <w:lang w:val="en-US" w:eastAsia="zh-Hans" w:bidi="ar-SA"/>
        </w:rPr>
      </w:pPr>
      <w:r>
        <w:rPr>
          <w:rFonts w:hint="default" w:ascii="仿宋_GB2312"/>
          <w:sz w:val="32"/>
          <w:szCs w:val="32"/>
          <w:lang w:eastAsia="zh-CN"/>
        </w:rPr>
        <w:t>9</w:t>
      </w:r>
      <w:r>
        <w:rPr>
          <w:rFonts w:hint="eastAsia" w:ascii="仿宋_GB2312" w:eastAsia="仿宋_GB2312"/>
          <w:sz w:val="32"/>
          <w:szCs w:val="32"/>
          <w:lang w:val="en-US" w:eastAsia="zh-CN"/>
        </w:rPr>
        <w:t>、2018年11月，</w:t>
      </w:r>
      <w:r>
        <w:rPr>
          <w:rFonts w:hint="eastAsia" w:ascii="仿宋_GB2312"/>
          <w:sz w:val="32"/>
          <w:szCs w:val="32"/>
          <w:lang w:val="en-US" w:eastAsia="zh-CN"/>
        </w:rPr>
        <w:t>本人</w:t>
      </w:r>
      <w:r>
        <w:rPr>
          <w:rFonts w:hint="eastAsia" w:ascii="仿宋_GB2312" w:eastAsia="仿宋_GB2312"/>
          <w:kern w:val="2"/>
          <w:sz w:val="32"/>
          <w:szCs w:val="32"/>
          <w:lang w:val="en-US" w:eastAsia="zh-CN" w:bidi="ar-SA"/>
        </w:rPr>
        <w:t>获三亚学院2017-2018学年“学术新锐奖”</w:t>
      </w:r>
      <w:r>
        <w:rPr>
          <w:rFonts w:hint="eastAsia" w:ascii="仿宋_GB2312"/>
          <w:kern w:val="2"/>
          <w:sz w:val="32"/>
          <w:szCs w:val="32"/>
          <w:lang w:val="en-US" w:eastAsia="zh-Hans" w:bidi="ar-SA"/>
        </w:rPr>
        <w:t>;</w:t>
      </w:r>
    </w:p>
    <w:p w14:paraId="1EE0B560">
      <w:pPr>
        <w:numPr>
          <w:ilvl w:val="0"/>
          <w:numId w:val="0"/>
        </w:numPr>
        <w:spacing w:line="500" w:lineRule="exact"/>
        <w:ind w:firstLine="640" w:firstLineChars="200"/>
        <w:rPr>
          <w:rFonts w:hint="eastAsia" w:ascii="仿宋_GB2312"/>
          <w:kern w:val="2"/>
          <w:sz w:val="32"/>
          <w:szCs w:val="32"/>
          <w:lang w:eastAsia="zh-CN" w:bidi="ar-SA"/>
        </w:rPr>
      </w:pPr>
      <w:r>
        <w:rPr>
          <w:rFonts w:hint="default" w:ascii="仿宋_GB2312"/>
          <w:kern w:val="2"/>
          <w:sz w:val="32"/>
          <w:szCs w:val="32"/>
          <w:lang w:eastAsia="zh-Hans" w:bidi="ar-SA"/>
        </w:rPr>
        <w:t>10、</w:t>
      </w:r>
      <w:r>
        <w:rPr>
          <w:rFonts w:hint="eastAsia" w:ascii="仿宋_GB2312" w:eastAsia="仿宋_GB2312"/>
          <w:sz w:val="32"/>
          <w:szCs w:val="32"/>
          <w:lang w:val="en-US" w:eastAsia="zh-CN"/>
        </w:rPr>
        <w:t>201</w:t>
      </w:r>
      <w:r>
        <w:rPr>
          <w:rFonts w:hint="default" w:ascii="仿宋_GB2312" w:eastAsia="仿宋_GB2312"/>
          <w:sz w:val="32"/>
          <w:szCs w:val="32"/>
          <w:lang w:eastAsia="zh-CN"/>
        </w:rPr>
        <w:t>9</w:t>
      </w:r>
      <w:r>
        <w:rPr>
          <w:rFonts w:hint="eastAsia" w:ascii="仿宋_GB2312" w:eastAsia="仿宋_GB2312"/>
          <w:sz w:val="32"/>
          <w:szCs w:val="32"/>
          <w:lang w:val="en-US" w:eastAsia="zh-CN"/>
        </w:rPr>
        <w:t>年</w:t>
      </w:r>
      <w:r>
        <w:rPr>
          <w:rFonts w:hint="default" w:ascii="仿宋_GB2312" w:eastAsia="仿宋_GB2312"/>
          <w:sz w:val="32"/>
          <w:szCs w:val="32"/>
          <w:lang w:eastAsia="zh-CN"/>
        </w:rPr>
        <w:t>5</w:t>
      </w:r>
      <w:r>
        <w:rPr>
          <w:rFonts w:hint="eastAsia" w:ascii="仿宋_GB2312" w:eastAsia="仿宋_GB2312"/>
          <w:sz w:val="32"/>
          <w:szCs w:val="32"/>
          <w:lang w:val="en-US" w:eastAsia="zh-CN"/>
        </w:rPr>
        <w:t>月，指导</w:t>
      </w:r>
      <w:r>
        <w:rPr>
          <w:rFonts w:hint="eastAsia" w:ascii="仿宋_GB2312" w:eastAsia="仿宋_GB2312"/>
          <w:sz w:val="32"/>
          <w:szCs w:val="32"/>
          <w:lang w:val="en-US" w:eastAsia="zh-Hans"/>
        </w:rPr>
        <w:t>双学位学生孙含笑</w:t>
      </w:r>
      <w:r>
        <w:rPr>
          <w:rFonts w:hint="default" w:ascii="仿宋_GB2312" w:eastAsia="仿宋_GB2312"/>
          <w:sz w:val="32"/>
          <w:szCs w:val="32"/>
          <w:lang w:eastAsia="zh-Hans"/>
        </w:rPr>
        <w:t>、</w:t>
      </w:r>
      <w:r>
        <w:rPr>
          <w:rFonts w:hint="eastAsia" w:ascii="仿宋_GB2312" w:eastAsia="仿宋_GB2312"/>
          <w:sz w:val="32"/>
          <w:szCs w:val="32"/>
          <w:lang w:val="en-US" w:eastAsia="zh-Hans"/>
        </w:rPr>
        <w:t>李菁妍</w:t>
      </w:r>
      <w:r>
        <w:rPr>
          <w:rFonts w:hint="default" w:ascii="仿宋_GB2312" w:eastAsia="仿宋_GB2312"/>
          <w:sz w:val="32"/>
          <w:szCs w:val="32"/>
          <w:lang w:eastAsia="zh-Hans"/>
        </w:rPr>
        <w:t>、</w:t>
      </w:r>
      <w:r>
        <w:rPr>
          <w:rFonts w:hint="eastAsia" w:ascii="仿宋_GB2312" w:eastAsia="仿宋_GB2312"/>
          <w:sz w:val="32"/>
          <w:szCs w:val="32"/>
          <w:lang w:val="en-US" w:eastAsia="zh-Hans"/>
        </w:rPr>
        <w:t>郝臻完成“‘落笔雅声’双钢琴毕业音乐会”</w:t>
      </w:r>
      <w:r>
        <w:rPr>
          <w:rFonts w:hint="eastAsia" w:ascii="仿宋_GB2312" w:eastAsia="仿宋_GB2312"/>
          <w:sz w:val="32"/>
          <w:szCs w:val="32"/>
          <w:lang w:val="en-US" w:eastAsia="zh-CN"/>
        </w:rPr>
        <w:t>；</w:t>
      </w:r>
    </w:p>
    <w:p w14:paraId="3E0327BD">
      <w:pPr>
        <w:pStyle w:val="15"/>
        <w:widowControl w:val="0"/>
        <w:shd w:val="clear" w:color="auto" w:fill="FFFFFF"/>
        <w:spacing w:before="0" w:beforeAutospacing="0" w:after="0" w:afterAutospacing="0" w:line="360" w:lineRule="auto"/>
        <w:ind w:firstLine="640" w:firstLineChars="200"/>
        <w:rPr>
          <w:rFonts w:hint="eastAsia" w:ascii="仿宋_GB2312"/>
          <w:kern w:val="2"/>
          <w:sz w:val="32"/>
          <w:szCs w:val="32"/>
          <w:lang w:val="en-US" w:eastAsia="zh-Hans" w:bidi="ar-SA"/>
        </w:rPr>
      </w:pPr>
      <w:r>
        <w:rPr>
          <w:rFonts w:hint="default" w:ascii="仿宋_GB2312"/>
          <w:kern w:val="2"/>
          <w:sz w:val="32"/>
          <w:szCs w:val="32"/>
          <w:lang w:eastAsia="zh-CN" w:bidi="ar-SA"/>
        </w:rPr>
        <w:t>11、2021</w:t>
      </w:r>
      <w:r>
        <w:rPr>
          <w:rFonts w:hint="eastAsia" w:ascii="仿宋_GB2312"/>
          <w:kern w:val="2"/>
          <w:sz w:val="32"/>
          <w:szCs w:val="32"/>
          <w:lang w:val="en-US" w:eastAsia="zh-Hans" w:bidi="ar-SA"/>
        </w:rPr>
        <w:t>年</w:t>
      </w:r>
      <w:r>
        <w:rPr>
          <w:rFonts w:hint="default" w:ascii="仿宋_GB2312"/>
          <w:kern w:val="2"/>
          <w:sz w:val="32"/>
          <w:szCs w:val="32"/>
          <w:lang w:eastAsia="zh-Hans" w:bidi="ar-SA"/>
        </w:rPr>
        <w:t>6</w:t>
      </w:r>
      <w:r>
        <w:rPr>
          <w:rFonts w:hint="eastAsia" w:ascii="仿宋_GB2312"/>
          <w:kern w:val="2"/>
          <w:sz w:val="32"/>
          <w:szCs w:val="32"/>
          <w:lang w:val="en-US" w:eastAsia="zh-Hans" w:bidi="ar-SA"/>
        </w:rPr>
        <w:t>月,指导</w:t>
      </w:r>
      <w:r>
        <w:rPr>
          <w:rFonts w:hint="default" w:ascii="仿宋_GB2312"/>
          <w:kern w:val="2"/>
          <w:sz w:val="32"/>
          <w:szCs w:val="32"/>
          <w:lang w:eastAsia="zh-Hans" w:bidi="ar-SA"/>
        </w:rPr>
        <w:t>5</w:t>
      </w:r>
      <w:r>
        <w:rPr>
          <w:rFonts w:hint="eastAsia" w:ascii="仿宋_GB2312"/>
          <w:kern w:val="2"/>
          <w:sz w:val="32"/>
          <w:szCs w:val="32"/>
          <w:lang w:val="en-US" w:eastAsia="zh-Hans" w:bidi="ar-SA"/>
        </w:rPr>
        <w:t>名学生参加了</w:t>
      </w:r>
      <w:r>
        <w:rPr>
          <w:rFonts w:hint="default" w:ascii="仿宋_GB2312"/>
          <w:kern w:val="2"/>
          <w:sz w:val="32"/>
          <w:szCs w:val="32"/>
          <w:lang w:eastAsia="zh-Hans" w:bidi="ar-SA"/>
        </w:rPr>
        <w:t>2021</w:t>
      </w:r>
      <w:r>
        <w:rPr>
          <w:rFonts w:hint="eastAsia" w:ascii="仿宋_GB2312"/>
          <w:kern w:val="2"/>
          <w:sz w:val="32"/>
          <w:szCs w:val="32"/>
          <w:lang w:val="en-US" w:eastAsia="zh-Hans" w:bidi="ar-SA"/>
        </w:rPr>
        <w:t>年中欧国际音乐节暨第四届“莫扎特纪念奖”国际钢琴公开赛海南选拔赛,分别获一</w:t>
      </w:r>
      <w:r>
        <w:rPr>
          <w:rFonts w:hint="default" w:ascii="仿宋_GB2312"/>
          <w:kern w:val="2"/>
          <w:sz w:val="32"/>
          <w:szCs w:val="32"/>
          <w:lang w:eastAsia="zh-Hans" w:bidi="ar-SA"/>
        </w:rPr>
        <w:t>、</w:t>
      </w:r>
      <w:r>
        <w:rPr>
          <w:rFonts w:hint="eastAsia" w:ascii="仿宋_GB2312"/>
          <w:kern w:val="2"/>
          <w:sz w:val="32"/>
          <w:szCs w:val="32"/>
          <w:lang w:val="en-US" w:eastAsia="zh-Hans" w:bidi="ar-SA"/>
        </w:rPr>
        <w:t>二</w:t>
      </w:r>
      <w:r>
        <w:rPr>
          <w:rFonts w:hint="default" w:ascii="仿宋_GB2312"/>
          <w:kern w:val="2"/>
          <w:sz w:val="32"/>
          <w:szCs w:val="32"/>
          <w:lang w:eastAsia="zh-Hans" w:bidi="ar-SA"/>
        </w:rPr>
        <w:t>、</w:t>
      </w:r>
      <w:r>
        <w:rPr>
          <w:rFonts w:hint="eastAsia" w:ascii="仿宋_GB2312"/>
          <w:kern w:val="2"/>
          <w:sz w:val="32"/>
          <w:szCs w:val="32"/>
          <w:lang w:val="en-US" w:eastAsia="zh-Hans" w:bidi="ar-SA"/>
        </w:rPr>
        <w:t>三等奖;</w:t>
      </w:r>
    </w:p>
    <w:p w14:paraId="34CFD4C3">
      <w:pPr>
        <w:pStyle w:val="15"/>
        <w:widowControl w:val="0"/>
        <w:shd w:val="clear" w:color="auto" w:fill="FFFFFF"/>
        <w:spacing w:before="0" w:beforeAutospacing="0" w:after="0" w:afterAutospacing="0" w:line="360" w:lineRule="auto"/>
        <w:ind w:firstLine="640" w:firstLineChars="200"/>
        <w:rPr>
          <w:rFonts w:hint="eastAsia" w:ascii="仿宋_GB2312"/>
          <w:kern w:val="2"/>
          <w:sz w:val="32"/>
          <w:szCs w:val="32"/>
          <w:lang w:val="en-US" w:eastAsia="zh-Hans" w:bidi="ar-SA"/>
        </w:rPr>
      </w:pPr>
      <w:r>
        <w:rPr>
          <w:rFonts w:hint="eastAsia" w:ascii="仿宋_GB2312"/>
          <w:kern w:val="2"/>
          <w:sz w:val="32"/>
          <w:szCs w:val="32"/>
          <w:lang w:val="en-US" w:eastAsia="zh-CN" w:bidi="ar-SA"/>
        </w:rPr>
        <w:t>12、2021</w:t>
      </w:r>
      <w:r>
        <w:rPr>
          <w:rFonts w:hint="eastAsia" w:ascii="仿宋_GB2312"/>
          <w:kern w:val="2"/>
          <w:sz w:val="32"/>
          <w:szCs w:val="32"/>
          <w:lang w:val="en-US" w:eastAsia="zh-Hans" w:bidi="ar-SA"/>
        </w:rPr>
        <w:t>年5月</w:t>
      </w:r>
      <w:r>
        <w:rPr>
          <w:rFonts w:hint="eastAsia" w:ascii="仿宋_GB2312"/>
          <w:kern w:val="2"/>
          <w:sz w:val="32"/>
          <w:szCs w:val="32"/>
          <w:lang w:val="en-US" w:eastAsia="zh-CN" w:bidi="ar-SA"/>
        </w:rPr>
        <w:t>，</w:t>
      </w:r>
      <w:r>
        <w:rPr>
          <w:rFonts w:hint="eastAsia" w:ascii="仿宋_GB2312"/>
          <w:kern w:val="2"/>
          <w:sz w:val="32"/>
          <w:szCs w:val="32"/>
          <w:lang w:val="en-US" w:eastAsia="zh-Hans" w:bidi="ar-SA"/>
        </w:rPr>
        <w:t>参演</w:t>
      </w:r>
      <w:r>
        <w:rPr>
          <w:rFonts w:hint="eastAsia" w:ascii="仿宋_GB2312"/>
          <w:kern w:val="2"/>
          <w:sz w:val="32"/>
          <w:szCs w:val="32"/>
          <w:lang w:val="en-US" w:eastAsia="zh-CN" w:bidi="ar-SA"/>
        </w:rPr>
        <w:t>‘锦绣中国’ ——暨庆祝中国共产党成立100周年音乐晚会</w:t>
      </w:r>
      <w:r>
        <w:rPr>
          <w:rFonts w:hint="eastAsia" w:ascii="仿宋_GB2312"/>
          <w:kern w:val="2"/>
          <w:sz w:val="32"/>
          <w:szCs w:val="32"/>
          <w:lang w:val="en-US" w:eastAsia="zh-Hans" w:bidi="ar-SA"/>
        </w:rPr>
        <w:t>;</w:t>
      </w:r>
    </w:p>
    <w:p w14:paraId="17A57CB2">
      <w:pPr>
        <w:pStyle w:val="15"/>
        <w:widowControl w:val="0"/>
        <w:shd w:val="clear" w:color="auto" w:fill="FFFFFF"/>
        <w:spacing w:before="0" w:beforeAutospacing="0" w:after="0" w:afterAutospacing="0" w:line="360" w:lineRule="auto"/>
        <w:ind w:firstLine="640" w:firstLineChars="200"/>
        <w:rPr>
          <w:rFonts w:hint="eastAsia" w:ascii="仿宋_GB2312"/>
          <w:kern w:val="2"/>
          <w:sz w:val="32"/>
          <w:szCs w:val="32"/>
          <w:lang w:eastAsia="zh-CN" w:bidi="ar-SA"/>
        </w:rPr>
      </w:pPr>
      <w:r>
        <w:rPr>
          <w:rFonts w:hint="default" w:ascii="仿宋_GB2312"/>
          <w:kern w:val="2"/>
          <w:sz w:val="32"/>
          <w:szCs w:val="32"/>
          <w:lang w:eastAsia="zh-Hans" w:bidi="ar-SA"/>
        </w:rPr>
        <w:t>1</w:t>
      </w:r>
      <w:r>
        <w:rPr>
          <w:rFonts w:hint="eastAsia" w:ascii="仿宋_GB2312"/>
          <w:kern w:val="2"/>
          <w:sz w:val="32"/>
          <w:szCs w:val="32"/>
          <w:lang w:val="en-US" w:eastAsia="zh-CN" w:bidi="ar-SA"/>
        </w:rPr>
        <w:t>3</w:t>
      </w:r>
      <w:r>
        <w:rPr>
          <w:rFonts w:hint="default" w:ascii="仿宋_GB2312"/>
          <w:kern w:val="2"/>
          <w:sz w:val="32"/>
          <w:szCs w:val="32"/>
          <w:lang w:eastAsia="zh-Hans" w:bidi="ar-SA"/>
        </w:rPr>
        <w:t>、2021</w:t>
      </w:r>
      <w:r>
        <w:rPr>
          <w:rFonts w:hint="eastAsia" w:ascii="仿宋_GB2312"/>
          <w:kern w:val="2"/>
          <w:sz w:val="32"/>
          <w:szCs w:val="32"/>
          <w:lang w:val="en-US" w:eastAsia="zh-Hans" w:bidi="ar-SA"/>
        </w:rPr>
        <w:t>年</w:t>
      </w:r>
      <w:r>
        <w:rPr>
          <w:rFonts w:hint="default" w:ascii="仿宋_GB2312"/>
          <w:kern w:val="2"/>
          <w:sz w:val="32"/>
          <w:szCs w:val="32"/>
          <w:lang w:eastAsia="zh-Hans" w:bidi="ar-SA"/>
        </w:rPr>
        <w:t>6</w:t>
      </w:r>
      <w:r>
        <w:rPr>
          <w:rFonts w:hint="eastAsia" w:ascii="仿宋_GB2312"/>
          <w:kern w:val="2"/>
          <w:sz w:val="32"/>
          <w:szCs w:val="32"/>
          <w:lang w:val="en-US" w:eastAsia="zh-Hans" w:bidi="ar-SA"/>
        </w:rPr>
        <w:t>月,本人作为钢琴伴奏跟随三亚学院百人合唱团参加“唱响主旋律</w:t>
      </w:r>
      <w:r>
        <w:rPr>
          <w:rFonts w:hint="default" w:ascii="仿宋_GB2312"/>
          <w:kern w:val="2"/>
          <w:sz w:val="32"/>
          <w:szCs w:val="32"/>
          <w:lang w:eastAsia="zh-Hans" w:bidi="ar-SA"/>
        </w:rPr>
        <w:t xml:space="preserve"> </w:t>
      </w:r>
      <w:r>
        <w:rPr>
          <w:rFonts w:hint="eastAsia" w:ascii="仿宋_GB2312"/>
          <w:kern w:val="2"/>
          <w:sz w:val="32"/>
          <w:szCs w:val="32"/>
          <w:lang w:val="en-US" w:eastAsia="zh-Hans" w:bidi="ar-SA"/>
        </w:rPr>
        <w:t>奋进自贸港</w:t>
      </w:r>
      <w:r>
        <w:rPr>
          <w:rFonts w:hint="default" w:ascii="仿宋_GB2312"/>
          <w:kern w:val="2"/>
          <w:sz w:val="32"/>
          <w:szCs w:val="32"/>
          <w:lang w:eastAsia="zh-Hans" w:bidi="ar-SA"/>
        </w:rPr>
        <w:t xml:space="preserve"> </w:t>
      </w:r>
      <w:r>
        <w:rPr>
          <w:rFonts w:hint="eastAsia" w:ascii="仿宋_GB2312"/>
          <w:kern w:val="2"/>
          <w:sz w:val="32"/>
          <w:szCs w:val="32"/>
          <w:lang w:val="en-US" w:eastAsia="zh-Hans" w:bidi="ar-SA"/>
        </w:rPr>
        <w:t>永远跟党走”</w:t>
      </w:r>
      <w:r>
        <w:rPr>
          <w:rFonts w:hint="default" w:ascii="仿宋_GB2312"/>
          <w:kern w:val="2"/>
          <w:sz w:val="32"/>
          <w:szCs w:val="32"/>
          <w:lang w:eastAsia="zh-Hans" w:bidi="ar-SA"/>
        </w:rPr>
        <w:t>——</w:t>
      </w:r>
      <w:r>
        <w:rPr>
          <w:rFonts w:hint="eastAsia" w:ascii="仿宋_GB2312"/>
          <w:kern w:val="2"/>
          <w:sz w:val="32"/>
          <w:szCs w:val="32"/>
          <w:lang w:val="en-US" w:eastAsia="zh-Hans" w:bidi="ar-SA"/>
        </w:rPr>
        <w:t>庆祝中国共产党成立</w:t>
      </w:r>
      <w:r>
        <w:rPr>
          <w:rFonts w:hint="default" w:ascii="仿宋_GB2312"/>
          <w:kern w:val="2"/>
          <w:sz w:val="32"/>
          <w:szCs w:val="32"/>
          <w:lang w:eastAsia="zh-Hans" w:bidi="ar-SA"/>
        </w:rPr>
        <w:t>100</w:t>
      </w:r>
      <w:r>
        <w:rPr>
          <w:rFonts w:hint="eastAsia" w:ascii="仿宋_GB2312"/>
          <w:kern w:val="2"/>
          <w:sz w:val="32"/>
          <w:szCs w:val="32"/>
          <w:lang w:val="en-US" w:eastAsia="zh-Hans" w:bidi="ar-SA"/>
        </w:rPr>
        <w:t>周年海南省教育系统大合唱比赛;</w:t>
      </w:r>
    </w:p>
    <w:p w14:paraId="3BB45573">
      <w:pPr>
        <w:pStyle w:val="15"/>
        <w:widowControl w:val="0"/>
        <w:shd w:val="clear" w:color="auto" w:fill="FFFFFF"/>
        <w:spacing w:before="0" w:beforeAutospacing="0" w:after="0" w:afterAutospacing="0" w:line="360" w:lineRule="auto"/>
        <w:ind w:firstLine="640" w:firstLineChars="200"/>
        <w:rPr>
          <w:rFonts w:hint="eastAsia" w:ascii="仿宋_GB2312"/>
          <w:kern w:val="2"/>
          <w:sz w:val="32"/>
          <w:szCs w:val="32"/>
          <w:lang w:val="en-US" w:eastAsia="zh-Hans" w:bidi="ar-SA"/>
        </w:rPr>
      </w:pPr>
      <w:r>
        <w:rPr>
          <w:rFonts w:hint="default" w:ascii="仿宋_GB2312"/>
          <w:kern w:val="2"/>
          <w:sz w:val="32"/>
          <w:szCs w:val="32"/>
          <w:lang w:eastAsia="zh-CN" w:bidi="ar-SA"/>
        </w:rPr>
        <w:t>1</w:t>
      </w:r>
      <w:r>
        <w:rPr>
          <w:rFonts w:hint="eastAsia" w:ascii="仿宋_GB2312"/>
          <w:kern w:val="2"/>
          <w:sz w:val="32"/>
          <w:szCs w:val="32"/>
          <w:lang w:val="en-US" w:eastAsia="zh-CN" w:bidi="ar-SA"/>
        </w:rPr>
        <w:t>4</w:t>
      </w:r>
      <w:r>
        <w:rPr>
          <w:rFonts w:hint="default" w:ascii="仿宋_GB2312"/>
          <w:kern w:val="2"/>
          <w:sz w:val="32"/>
          <w:szCs w:val="32"/>
          <w:lang w:eastAsia="zh-CN" w:bidi="ar-SA"/>
        </w:rPr>
        <w:t>、2021</w:t>
      </w:r>
      <w:r>
        <w:rPr>
          <w:rFonts w:hint="eastAsia" w:ascii="仿宋_GB2312"/>
          <w:kern w:val="2"/>
          <w:sz w:val="32"/>
          <w:szCs w:val="32"/>
          <w:lang w:val="en-US" w:eastAsia="zh-Hans" w:bidi="ar-SA"/>
        </w:rPr>
        <w:t>年</w:t>
      </w:r>
      <w:r>
        <w:rPr>
          <w:rFonts w:hint="default" w:ascii="仿宋_GB2312"/>
          <w:kern w:val="2"/>
          <w:sz w:val="32"/>
          <w:szCs w:val="32"/>
          <w:lang w:eastAsia="zh-Hans" w:bidi="ar-SA"/>
        </w:rPr>
        <w:t>9</w:t>
      </w:r>
      <w:r>
        <w:rPr>
          <w:rFonts w:hint="eastAsia" w:ascii="仿宋_GB2312"/>
          <w:kern w:val="2"/>
          <w:sz w:val="32"/>
          <w:szCs w:val="32"/>
          <w:lang w:val="en-US" w:eastAsia="zh-Hans" w:bidi="ar-SA"/>
        </w:rPr>
        <w:t>月,指导学生参加海南省教育厅第二届普通高等学校音乐专业大学生基本功展示,获优秀奖;</w:t>
      </w:r>
    </w:p>
    <w:p w14:paraId="07CD8369">
      <w:pPr>
        <w:widowControl/>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15、</w:t>
      </w:r>
      <w:r>
        <w:rPr>
          <w:rFonts w:hint="eastAsia" w:ascii="仿宋_GB2312" w:hAnsi="Times New Roman" w:eastAsia="仿宋_GB2312" w:cs="Times New Roman"/>
          <w:kern w:val="2"/>
          <w:sz w:val="32"/>
          <w:szCs w:val="32"/>
          <w:lang w:val="en-US" w:eastAsia="zh-CN" w:bidi="ar-SA"/>
        </w:rPr>
        <w:t>2021年指导音乐表演学生张一如参加三亚市第二届群众文化艺术季比赛，获成人组优秀奖；</w:t>
      </w:r>
    </w:p>
    <w:p w14:paraId="29430549">
      <w:pPr>
        <w:pStyle w:val="15"/>
        <w:widowControl w:val="0"/>
        <w:shd w:val="clear" w:color="auto" w:fill="FFFFFF"/>
        <w:spacing w:before="0" w:beforeAutospacing="0" w:after="0" w:afterAutospacing="0" w:line="360" w:lineRule="auto"/>
        <w:ind w:firstLine="640" w:firstLineChars="200"/>
        <w:rPr>
          <w:rFonts w:hint="eastAsia" w:ascii="仿宋_GB2312" w:hAnsi="Times New Roman" w:eastAsia="仿宋_GB2312" w:cs="Times New Roman"/>
          <w:kern w:val="2"/>
          <w:sz w:val="32"/>
          <w:szCs w:val="32"/>
          <w:lang w:val="en-US" w:eastAsia="zh-Hans" w:bidi="ar-SA"/>
        </w:rPr>
      </w:pPr>
      <w:r>
        <w:rPr>
          <w:rFonts w:hint="eastAsia" w:ascii="仿宋_GB2312" w:cs="Times New Roman"/>
          <w:kern w:val="2"/>
          <w:sz w:val="32"/>
          <w:szCs w:val="32"/>
          <w:lang w:val="en-US" w:eastAsia="zh-CN" w:bidi="ar-SA"/>
        </w:rPr>
        <w:t>16、</w:t>
      </w:r>
      <w:r>
        <w:rPr>
          <w:rFonts w:hint="eastAsia" w:ascii="仿宋_GB2312" w:hAnsi="Times New Roman" w:eastAsia="仿宋_GB2312" w:cs="Times New Roman"/>
          <w:kern w:val="2"/>
          <w:sz w:val="32"/>
          <w:szCs w:val="32"/>
          <w:lang w:val="en-US" w:eastAsia="zh-CN" w:bidi="ar-SA"/>
        </w:rPr>
        <w:t>2022年指导音乐表演学生吕明洁参加第六届中韩国际艺术节中国赛区选拔赛，获海南省赛区二等奖</w:t>
      </w:r>
      <w:r>
        <w:rPr>
          <w:rFonts w:hint="eastAsia" w:ascii="仿宋_GB2312" w:cs="Times New Roman"/>
          <w:kern w:val="2"/>
          <w:sz w:val="32"/>
          <w:szCs w:val="32"/>
          <w:lang w:val="en-US" w:eastAsia="zh-CN" w:bidi="ar-SA"/>
        </w:rPr>
        <w:t>；</w:t>
      </w:r>
    </w:p>
    <w:p w14:paraId="139CCD8F">
      <w:pPr>
        <w:pStyle w:val="15"/>
        <w:widowControl w:val="0"/>
        <w:shd w:val="clear" w:color="auto" w:fill="FFFFFF"/>
        <w:spacing w:before="0" w:beforeAutospacing="0" w:after="0" w:afterAutospacing="0" w:line="360" w:lineRule="auto"/>
        <w:ind w:firstLine="640" w:firstLineChars="200"/>
        <w:rPr>
          <w:rFonts w:hint="default" w:ascii="仿宋_GB2312"/>
          <w:kern w:val="2"/>
          <w:sz w:val="32"/>
          <w:szCs w:val="32"/>
          <w:lang w:val="en-US" w:eastAsia="zh-CN" w:bidi="ar-SA"/>
        </w:rPr>
      </w:pPr>
      <w:r>
        <w:rPr>
          <w:rFonts w:hint="eastAsia" w:ascii="仿宋_GB2312"/>
          <w:kern w:val="2"/>
          <w:sz w:val="32"/>
          <w:szCs w:val="32"/>
          <w:lang w:val="en-US" w:eastAsia="zh-CN" w:bidi="ar-SA"/>
        </w:rPr>
        <w:t>17、2024年6月，本人策划和组织三亚学院音乐学院部分教师完成“产品思维导向新文科建设项目之音乐沙龙”活动，同时编创和参演全部作品。</w:t>
      </w:r>
    </w:p>
    <w:p w14:paraId="3803902A">
      <w:pPr>
        <w:numPr>
          <w:ilvl w:val="0"/>
          <w:numId w:val="0"/>
        </w:numPr>
        <w:spacing w:line="500" w:lineRule="exact"/>
        <w:ind w:firstLine="640" w:firstLineChars="200"/>
        <w:rPr>
          <w:rFonts w:hint="eastAsia" w:ascii="仿宋_GB2312" w:eastAsia="仿宋_GB2312"/>
          <w:sz w:val="32"/>
          <w:szCs w:val="32"/>
        </w:rPr>
      </w:pPr>
      <w:r>
        <w:rPr>
          <w:rFonts w:hint="eastAsia" w:ascii="仿宋_GB2312"/>
          <w:kern w:val="2"/>
          <w:sz w:val="32"/>
          <w:szCs w:val="32"/>
          <w:lang w:val="en-US" w:eastAsia="zh-CN" w:bidi="ar-SA"/>
        </w:rPr>
        <w:t>18</w:t>
      </w:r>
      <w:r>
        <w:rPr>
          <w:rFonts w:hint="default" w:ascii="仿宋_GB2312"/>
          <w:kern w:val="2"/>
          <w:sz w:val="32"/>
          <w:szCs w:val="32"/>
          <w:lang w:eastAsia="zh-Hans" w:bidi="ar-SA"/>
        </w:rPr>
        <w:t>、</w:t>
      </w:r>
      <w:r>
        <w:rPr>
          <w:rFonts w:hint="eastAsia" w:ascii="仿宋_GB2312" w:eastAsia="仿宋_GB2312"/>
          <w:sz w:val="32"/>
          <w:szCs w:val="32"/>
          <w:lang w:val="en-US" w:eastAsia="zh-CN"/>
        </w:rPr>
        <w:t>2017年1月至今，本人参加并完成学校各项演出任务</w:t>
      </w:r>
      <w:r>
        <w:rPr>
          <w:rFonts w:hint="default" w:ascii="仿宋_GB2312" w:eastAsia="仿宋_GB2312"/>
          <w:sz w:val="32"/>
          <w:szCs w:val="32"/>
          <w:lang w:eastAsia="zh-CN"/>
        </w:rPr>
        <w:t>20</w:t>
      </w:r>
      <w:r>
        <w:rPr>
          <w:rFonts w:hint="eastAsia" w:ascii="仿宋_GB2312" w:eastAsia="仿宋_GB2312"/>
          <w:sz w:val="32"/>
          <w:szCs w:val="32"/>
          <w:lang w:val="en-US" w:eastAsia="zh-CN"/>
        </w:rPr>
        <w:t>余次。</w:t>
      </w:r>
    </w:p>
    <w:p w14:paraId="0546AC72">
      <w:pPr>
        <w:spacing w:line="500" w:lineRule="exact"/>
        <w:ind w:firstLine="4320" w:firstLineChars="1350"/>
        <w:jc w:val="right"/>
        <w:rPr>
          <w:rFonts w:hint="eastAsia" w:ascii="仿宋_GB2312" w:eastAsia="仿宋_GB2312"/>
          <w:sz w:val="32"/>
          <w:szCs w:val="32"/>
        </w:rPr>
      </w:pPr>
    </w:p>
    <w:p w14:paraId="3A298DA3">
      <w:pPr>
        <w:spacing w:line="500" w:lineRule="exact"/>
        <w:ind w:firstLine="4320" w:firstLineChars="1350"/>
        <w:jc w:val="right"/>
        <w:rPr>
          <w:rFonts w:hint="eastAsia" w:ascii="仿宋_GB2312" w:eastAsia="仿宋_GB2312"/>
          <w:sz w:val="32"/>
          <w:szCs w:val="32"/>
          <w:lang w:eastAsia="zh-CN"/>
        </w:rPr>
      </w:pPr>
      <w:bookmarkStart w:id="0" w:name="_GoBack"/>
      <w:bookmarkEnd w:id="0"/>
      <w:r>
        <w:rPr>
          <w:rFonts w:hint="eastAsia" w:ascii="仿宋_GB2312" w:eastAsia="仿宋_GB2312"/>
          <w:sz w:val="32"/>
          <w:szCs w:val="32"/>
        </w:rPr>
        <w:t>申报者：</w:t>
      </w:r>
      <w:r>
        <w:rPr>
          <w:rFonts w:hint="eastAsia" w:ascii="仿宋_GB2312" w:eastAsia="仿宋_GB2312"/>
          <w:sz w:val="32"/>
          <w:szCs w:val="32"/>
          <w:lang w:val="en-US" w:eastAsia="zh-CN"/>
        </w:rPr>
        <w:t>三亚</w:t>
      </w:r>
      <w:r>
        <w:rPr>
          <w:rFonts w:hint="eastAsia" w:ascii="仿宋_GB2312" w:eastAsia="仿宋_GB2312"/>
          <w:sz w:val="32"/>
          <w:szCs w:val="32"/>
          <w:lang w:eastAsia="zh-CN"/>
        </w:rPr>
        <w:t>学院</w:t>
      </w:r>
      <w:r>
        <w:rPr>
          <w:rFonts w:hint="eastAsia" w:ascii="仿宋_GB2312" w:eastAsia="仿宋_GB2312"/>
          <w:sz w:val="32"/>
          <w:szCs w:val="32"/>
          <w:lang w:val="en-US" w:eastAsia="zh-CN"/>
        </w:rPr>
        <w:t>朱翼宇</w:t>
      </w:r>
    </w:p>
    <w:p w14:paraId="7E584092">
      <w:pPr>
        <w:spacing w:line="500" w:lineRule="exact"/>
        <w:ind w:left="4314" w:leftChars="1064" w:hanging="2080" w:hangingChars="650"/>
        <w:jc w:val="right"/>
        <w:rPr>
          <w:rFonts w:hint="eastAsia" w:eastAsia="仿宋_GB2312"/>
          <w:color w:val="000000"/>
          <w:kern w:val="0"/>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w:t>
      </w:r>
    </w:p>
    <w:sectPr>
      <w:pgSz w:w="11906" w:h="16838"/>
      <w:pgMar w:top="1814" w:right="1418" w:bottom="1440" w:left="1474" w:header="851" w:footer="90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52ECC8C4-D83B-4B10-9575-546C0611D7E8}"/>
  </w:font>
  <w:font w:name="仿宋">
    <w:panose1 w:val="02010609060101010101"/>
    <w:charset w:val="86"/>
    <w:family w:val="auto"/>
    <w:pitch w:val="default"/>
    <w:sig w:usb0="800002BF" w:usb1="38CF7CFA" w:usb2="00000016" w:usb3="00000000" w:csb0="00040001" w:csb1="00000000"/>
    <w:embedRegular r:id="rId2" w:fontKey="{FDE68A3E-752F-483D-9C51-E60BA2EA8D4D}"/>
  </w:font>
  <w:font w:name="方正小标宋简体">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embedRegular r:id="rId3" w:fontKey="{1CEF7254-4814-4B52-B7E1-B0339B657714}"/>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4" w:fontKey="{2EC74C2A-C5FE-44C8-8D90-0258CEF93783}"/>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2160F"/>
    <w:multiLevelType w:val="singleLevel"/>
    <w:tmpl w:val="F12216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OTA4OGQ5MWJkMDg4MjA3YTZlYjFmYWEzYzZjNjMifQ=="/>
  </w:docVars>
  <w:rsids>
    <w:rsidRoot w:val="00172A27"/>
    <w:rsid w:val="001C03E1"/>
    <w:rsid w:val="008F3D0D"/>
    <w:rsid w:val="00E45DD5"/>
    <w:rsid w:val="03DE3CAC"/>
    <w:rsid w:val="0B160846"/>
    <w:rsid w:val="10D17073"/>
    <w:rsid w:val="1A4C59BC"/>
    <w:rsid w:val="216D6944"/>
    <w:rsid w:val="27DE1016"/>
    <w:rsid w:val="3F4734E1"/>
    <w:rsid w:val="43AE5778"/>
    <w:rsid w:val="469C5C45"/>
    <w:rsid w:val="507FEBF8"/>
    <w:rsid w:val="60EF5D26"/>
    <w:rsid w:val="61DB4C28"/>
    <w:rsid w:val="64C53F59"/>
    <w:rsid w:val="68D777CC"/>
    <w:rsid w:val="72241167"/>
    <w:rsid w:val="7EDE882D"/>
    <w:rsid w:val="B6F7BFA0"/>
    <w:rsid w:val="BCFC8FD8"/>
    <w:rsid w:val="DAFF3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600" w:lineRule="exact"/>
      <w:ind w:firstLine="640" w:firstLineChars="200"/>
      <w:outlineLvl w:val="0"/>
    </w:pPr>
    <w:rPr>
      <w:rFonts w:ascii="仿宋_GB2312" w:eastAsia="仿宋_GB2312"/>
      <w:sz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sz w:val="24"/>
    </w:rPr>
  </w:style>
  <w:style w:type="paragraph" w:styleId="4">
    <w:name w:val="Salutation"/>
    <w:basedOn w:val="1"/>
    <w:next w:val="1"/>
    <w:qFormat/>
    <w:uiPriority w:val="0"/>
    <w:rPr>
      <w:rFonts w:ascii="仿宋_GB2312" w:eastAsia="仿宋_GB2312"/>
      <w:sz w:val="32"/>
    </w:rPr>
  </w:style>
  <w:style w:type="paragraph" w:styleId="5">
    <w:name w:val="Body Text"/>
    <w:basedOn w:val="1"/>
    <w:qFormat/>
    <w:uiPriority w:val="0"/>
    <w:pPr>
      <w:spacing w:line="600" w:lineRule="exact"/>
    </w:pPr>
    <w:rPr>
      <w:rFonts w:eastAsia="仿宋_GB2312"/>
      <w:sz w:val="32"/>
    </w:rPr>
  </w:style>
  <w:style w:type="paragraph" w:styleId="6">
    <w:name w:val="Body Text Indent"/>
    <w:basedOn w:val="1"/>
    <w:qFormat/>
    <w:uiPriority w:val="0"/>
    <w:pPr>
      <w:ind w:left="1500" w:hanging="1500"/>
    </w:pPr>
    <w:rPr>
      <w:rFonts w:eastAsia="方正小标宋简体"/>
      <w:sz w:val="44"/>
    </w:rPr>
  </w:style>
  <w:style w:type="paragraph" w:styleId="7">
    <w:name w:val="Block Text"/>
    <w:basedOn w:val="1"/>
    <w:qFormat/>
    <w:uiPriority w:val="0"/>
    <w:pPr>
      <w:tabs>
        <w:tab w:val="left" w:pos="7920"/>
      </w:tabs>
      <w:ind w:left="-540" w:right="-512" w:rightChars="-244"/>
    </w:pPr>
    <w:rPr>
      <w:rFonts w:eastAsia="仿宋_GB2312"/>
      <w:sz w:val="32"/>
    </w:rPr>
  </w:style>
  <w:style w:type="paragraph" w:styleId="8">
    <w:name w:val="Plain Text"/>
    <w:basedOn w:val="1"/>
    <w:qFormat/>
    <w:uiPriority w:val="0"/>
    <w:rPr>
      <w:rFonts w:hint="eastAsia" w:ascii="宋体" w:hAnsi="Courier New"/>
      <w:sz w:val="24"/>
      <w:szCs w:val="20"/>
    </w:rPr>
  </w:style>
  <w:style w:type="paragraph" w:styleId="9">
    <w:name w:val="Date"/>
    <w:basedOn w:val="1"/>
    <w:next w:val="1"/>
    <w:qFormat/>
    <w:uiPriority w:val="0"/>
    <w:rPr>
      <w:rFonts w:eastAsia="仿宋_GB2312"/>
      <w:sz w:val="32"/>
    </w:rPr>
  </w:style>
  <w:style w:type="paragraph" w:styleId="10">
    <w:name w:val="Body Text Indent 2"/>
    <w:basedOn w:val="1"/>
    <w:qFormat/>
    <w:uiPriority w:val="0"/>
    <w:pPr>
      <w:spacing w:line="560" w:lineRule="exact"/>
      <w:ind w:firstLine="640"/>
    </w:pPr>
    <w:rPr>
      <w:rFonts w:ascii="仿宋_GB2312" w:eastAsia="仿宋_GB2312"/>
      <w:sz w:val="32"/>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400" w:lineRule="exact"/>
      <w:ind w:firstLine="645"/>
      <w:outlineLvl w:val="0"/>
    </w:pPr>
    <w:rPr>
      <w:rFonts w:ascii="仿宋_GB2312" w:eastAsia="仿宋_GB2312"/>
      <w:sz w:val="32"/>
    </w:rPr>
  </w:style>
  <w:style w:type="paragraph" w:styleId="14">
    <w:name w:val="Body Text 2"/>
    <w:basedOn w:val="1"/>
    <w:qFormat/>
    <w:uiPriority w:val="0"/>
    <w:pPr>
      <w:spacing w:line="800" w:lineRule="exact"/>
      <w:jc w:val="center"/>
    </w:pPr>
    <w:rPr>
      <w:rFonts w:eastAsia="方正小标宋简体"/>
      <w:sz w:val="44"/>
      <w:szCs w:val="20"/>
    </w:rPr>
  </w:style>
  <w:style w:type="paragraph" w:styleId="15">
    <w:name w:val="Normal (Web)"/>
    <w:basedOn w:val="1"/>
    <w:qFormat/>
    <w:uiPriority w:val="0"/>
    <w:pPr>
      <w:ind w:firstLine="200" w:firstLineChars="200"/>
    </w:pPr>
    <w:rPr>
      <w:rFonts w:eastAsia="仿宋_GB2312"/>
      <w:sz w:val="24"/>
    </w:r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color w:val="075DB3"/>
      <w:u w:val="none"/>
    </w:rPr>
  </w:style>
  <w:style w:type="paragraph" w:customStyle="1" w:styleId="21">
    <w:name w:val="样式1"/>
    <w:basedOn w:val="1"/>
    <w:qFormat/>
    <w:uiPriority w:val="0"/>
    <w:pPr>
      <w:spacing w:before="60" w:beforeLines="0" w:line="580" w:lineRule="exact"/>
      <w:ind w:firstLine="640" w:firstLineChars="200"/>
    </w:pPr>
    <w:rPr>
      <w:rFonts w:ascii="仿宋_GB2312" w:eastAsia="仿宋_GB2312"/>
      <w:color w:val="000000"/>
      <w:sz w:val="32"/>
    </w:rPr>
  </w:style>
  <w:style w:type="paragraph" w:customStyle="1" w:styleId="22">
    <w:name w:val="Char"/>
    <w:basedOn w:val="1"/>
    <w:qFormat/>
    <w:uiPriority w:val="0"/>
    <w:pPr>
      <w:tabs>
        <w:tab w:val="left" w:pos="360"/>
      </w:tabs>
    </w:pPr>
    <w:rPr>
      <w:sz w:val="24"/>
    </w:rPr>
  </w:style>
  <w:style w:type="paragraph" w:customStyle="1" w:styleId="23">
    <w:name w:val=" Char"/>
    <w:basedOn w:val="1"/>
    <w:qFormat/>
    <w:uiPriority w:val="0"/>
    <w:pPr>
      <w:widowControl/>
      <w:spacing w:after="160" w:afterLines="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2899</Words>
  <Characters>3485</Characters>
  <Lines>1</Lines>
  <Paragraphs>1</Paragraphs>
  <TotalTime>14</TotalTime>
  <ScaleCrop>false</ScaleCrop>
  <LinksUpToDate>false</LinksUpToDate>
  <CharactersWithSpaces>3563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2011-06-08T05:41:00Z</dcterms:created>
  <dc:creator>微软用户</dc:creator>
  <cp:lastModifiedBy>ZHU小宇</cp:lastModifiedBy>
  <dcterms:modified xsi:type="dcterms:W3CDTF">2024-12-04T07:59:59Z</dcterms:modified>
  <dc:title>海南省教师专业技术资格评审档案材料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CADA1BA3E2084FFFA42066D2AE2CDC8B_13</vt:lpwstr>
  </property>
</Properties>
</file>